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03191" w14:textId="03B090D9" w:rsidR="00F55D17" w:rsidRPr="004E5EF8" w:rsidRDefault="00F55D17" w:rsidP="00660563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 w:rsidRPr="00012F49">
        <w:rPr>
          <w:rFonts w:ascii="Arial" w:eastAsia="Batang" w:hAnsi="Arial" w:cs="Arial"/>
          <w:b/>
          <w:bCs/>
          <w:sz w:val="24"/>
          <w:szCs w:val="24"/>
        </w:rPr>
        <w:t>3GPP TSG RAN WG1 Meeting #1</w:t>
      </w:r>
      <w:r w:rsidR="00924E17" w:rsidRPr="00012F49">
        <w:rPr>
          <w:rFonts w:ascii="Arial" w:eastAsia="Batang" w:hAnsi="Arial" w:cs="Arial"/>
          <w:b/>
          <w:bCs/>
          <w:sz w:val="24"/>
          <w:szCs w:val="24"/>
        </w:rPr>
        <w:t>1</w:t>
      </w:r>
      <w:r w:rsidR="005A49CE" w:rsidRPr="00012F49">
        <w:rPr>
          <w:rFonts w:ascii="Arial" w:eastAsia="Batang" w:hAnsi="Arial" w:cs="Arial"/>
          <w:b/>
          <w:bCs/>
          <w:sz w:val="24"/>
          <w:szCs w:val="24"/>
        </w:rPr>
        <w:t>6</w:t>
      </w:r>
      <w:r w:rsidR="00B36F05">
        <w:rPr>
          <w:rFonts w:ascii="Arial" w:eastAsia="Batang" w:hAnsi="Arial" w:cs="Arial"/>
          <w:b/>
          <w:bCs/>
          <w:sz w:val="24"/>
          <w:szCs w:val="24"/>
        </w:rPr>
        <w:t>-bis</w:t>
      </w:r>
      <w:r w:rsidR="00660563" w:rsidRPr="00012F49">
        <w:rPr>
          <w:rFonts w:ascii="Arial" w:eastAsia="Batang" w:hAnsi="Arial" w:cs="Arial"/>
          <w:b/>
          <w:bCs/>
          <w:sz w:val="24"/>
          <w:szCs w:val="24"/>
        </w:rPr>
        <w:tab/>
      </w:r>
      <w:r w:rsidRPr="00012F49">
        <w:rPr>
          <w:rFonts w:ascii="Arial" w:eastAsia="Batang" w:hAnsi="Arial" w:cs="Arial"/>
          <w:b/>
          <w:bCs/>
          <w:sz w:val="24"/>
          <w:szCs w:val="24"/>
        </w:rPr>
        <w:t>R1</w:t>
      </w:r>
      <w:r w:rsidR="004E5EF8" w:rsidRPr="00012F49">
        <w:rPr>
          <w:rFonts w:ascii="Arial" w:eastAsia="Batang" w:hAnsi="Arial" w:cs="Arial"/>
          <w:b/>
          <w:bCs/>
          <w:sz w:val="24"/>
          <w:szCs w:val="24"/>
        </w:rPr>
        <w:t>-</w:t>
      </w:r>
      <w:r w:rsidR="00384033" w:rsidRPr="00384033">
        <w:rPr>
          <w:rFonts w:ascii="Arial" w:eastAsia="Batang" w:hAnsi="Arial" w:cs="Arial"/>
          <w:b/>
          <w:bCs/>
          <w:sz w:val="24"/>
          <w:szCs w:val="24"/>
        </w:rPr>
        <w:t>2402129</w:t>
      </w:r>
    </w:p>
    <w:p w14:paraId="5D3A7586" w14:textId="20811647" w:rsidR="00F55D17" w:rsidRPr="00012F49" w:rsidRDefault="00B36F05" w:rsidP="00F55D17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Changsha</w:t>
      </w:r>
      <w:r w:rsidR="000B3FEE"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 w:rsidR="00AD1730">
        <w:rPr>
          <w:rFonts w:ascii="Arial" w:eastAsia="Batang" w:hAnsi="Arial" w:cs="Arial"/>
          <w:b/>
          <w:bCs/>
          <w:sz w:val="24"/>
          <w:szCs w:val="24"/>
        </w:rPr>
        <w:t>China</w:t>
      </w:r>
      <w:r w:rsidR="00F55D17"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 w:rsidR="00375157">
        <w:rPr>
          <w:rFonts w:ascii="Arial" w:eastAsia="Batang" w:hAnsi="Arial" w:cs="Arial"/>
          <w:b/>
          <w:bCs/>
          <w:sz w:val="24"/>
          <w:szCs w:val="24"/>
        </w:rPr>
        <w:t>April</w:t>
      </w:r>
      <w:r w:rsidR="00375157"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375157">
        <w:rPr>
          <w:rFonts w:ascii="Arial" w:eastAsia="Batang" w:hAnsi="Arial" w:cs="Arial"/>
          <w:b/>
          <w:bCs/>
          <w:sz w:val="24"/>
          <w:szCs w:val="24"/>
        </w:rPr>
        <w:t>15th</w:t>
      </w:r>
      <w:r w:rsidR="00375157"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375157"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 w:rsidR="00375157">
        <w:rPr>
          <w:rFonts w:ascii="Arial" w:eastAsia="Batang" w:hAnsi="Arial" w:cs="Arial"/>
          <w:b/>
          <w:sz w:val="24"/>
          <w:szCs w:val="24"/>
        </w:rPr>
        <w:t>19th</w:t>
      </w:r>
      <w:r w:rsidR="00375157" w:rsidRPr="00924E17">
        <w:rPr>
          <w:rFonts w:ascii="Arial" w:eastAsia="Batang" w:hAnsi="Arial" w:cs="Arial"/>
          <w:b/>
          <w:sz w:val="24"/>
          <w:szCs w:val="24"/>
        </w:rPr>
        <w:t>, 202</w:t>
      </w:r>
      <w:r w:rsidR="00375157">
        <w:rPr>
          <w:rFonts w:ascii="Arial" w:eastAsia="Batang" w:hAnsi="Arial" w:cs="Arial"/>
          <w:b/>
          <w:sz w:val="24"/>
          <w:szCs w:val="24"/>
        </w:rPr>
        <w:t>4</w:t>
      </w:r>
    </w:p>
    <w:bookmarkEnd w:id="0"/>
    <w:p w14:paraId="5C8D7BEF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  <w:t>Intel Corporation</w:t>
      </w:r>
    </w:p>
    <w:p w14:paraId="1AF4496A" w14:textId="7BCB25BD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F15C2B" w:rsidRPr="00F15C2B">
        <w:rPr>
          <w:rFonts w:ascii="Arial" w:hAnsi="Arial" w:cs="Arial"/>
          <w:b/>
          <w:sz w:val="24"/>
        </w:rPr>
        <w:t>Discussion on channel modeling verification for 7-24 GHz</w:t>
      </w:r>
    </w:p>
    <w:p w14:paraId="28B115E4" w14:textId="5C22490B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 w:rsidR="00F40F17">
        <w:rPr>
          <w:rFonts w:ascii="Arial" w:hAnsi="Arial" w:cs="Arial"/>
          <w:b/>
          <w:sz w:val="24"/>
        </w:rPr>
        <w:t>9.</w:t>
      </w:r>
      <w:r w:rsidR="00F15C2B">
        <w:rPr>
          <w:rFonts w:ascii="Arial" w:hAnsi="Arial" w:cs="Arial"/>
          <w:b/>
          <w:sz w:val="24"/>
        </w:rPr>
        <w:t>8</w:t>
      </w:r>
      <w:r w:rsidR="00F40F17">
        <w:rPr>
          <w:rFonts w:ascii="Arial" w:hAnsi="Arial" w:cs="Arial"/>
          <w:b/>
          <w:sz w:val="24"/>
        </w:rPr>
        <w:t>.1</w:t>
      </w:r>
    </w:p>
    <w:p w14:paraId="2CA19004" w14:textId="38E66D28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924E17">
        <w:rPr>
          <w:rFonts w:ascii="Arial" w:hAnsi="Arial" w:cs="Arial"/>
          <w:b/>
          <w:sz w:val="24"/>
        </w:rPr>
        <w:tab/>
        <w:t>Discussion</w:t>
      </w:r>
    </w:p>
    <w:p w14:paraId="75FFE0D0" w14:textId="1D7E7F6A" w:rsidR="00DE588B" w:rsidRPr="00924E17" w:rsidRDefault="00DE588B" w:rsidP="00DE588B">
      <w:pPr>
        <w:pStyle w:val="Heading1"/>
        <w:textAlignment w:val="auto"/>
        <w:rPr>
          <w:lang w:val="en-US"/>
        </w:rPr>
      </w:pPr>
      <w:bookmarkStart w:id="2" w:name="_Ref506539118"/>
      <w:bookmarkStart w:id="3" w:name="_Hlk158120804"/>
      <w:r w:rsidRPr="00924E17">
        <w:rPr>
          <w:lang w:val="en-US"/>
        </w:rPr>
        <w:t>Introduction</w:t>
      </w:r>
      <w:bookmarkEnd w:id="2"/>
    </w:p>
    <w:p w14:paraId="01200135" w14:textId="3128E998" w:rsidR="009F3E52" w:rsidRDefault="002A4FAF" w:rsidP="009F3E52">
      <w:pPr>
        <w:jc w:val="both"/>
        <w:rPr>
          <w:lang w:eastAsia="zh-CN"/>
        </w:rPr>
      </w:pPr>
      <w:r>
        <w:rPr>
          <w:lang w:eastAsia="zh-CN"/>
        </w:rPr>
        <w:t>In RAN Plenary #10</w:t>
      </w:r>
      <w:r w:rsidR="00433833">
        <w:rPr>
          <w:lang w:eastAsia="zh-CN"/>
        </w:rPr>
        <w:t xml:space="preserve">2, </w:t>
      </w:r>
      <w:r w:rsidR="0098027A">
        <w:rPr>
          <w:lang w:eastAsia="zh-CN"/>
        </w:rPr>
        <w:t xml:space="preserve">study for channel modeling verification for 7 – 24 GHz was approved </w:t>
      </w:r>
      <w:r w:rsidR="00370E4C">
        <w:rPr>
          <w:lang w:eastAsia="zh-CN"/>
        </w:rPr>
        <w:fldChar w:fldCharType="begin"/>
      </w:r>
      <w:r w:rsidR="00370E4C">
        <w:rPr>
          <w:lang w:eastAsia="zh-CN"/>
        </w:rPr>
        <w:instrText xml:space="preserve"> REF _Ref158212063 \r \h </w:instrText>
      </w:r>
      <w:r w:rsidR="00370E4C">
        <w:rPr>
          <w:lang w:eastAsia="zh-CN"/>
        </w:rPr>
      </w:r>
      <w:r w:rsidR="00370E4C">
        <w:rPr>
          <w:lang w:eastAsia="zh-CN"/>
        </w:rPr>
        <w:fldChar w:fldCharType="separate"/>
      </w:r>
      <w:r w:rsidR="00370E4C">
        <w:rPr>
          <w:cs/>
          <w:lang w:eastAsia="zh-CN"/>
        </w:rPr>
        <w:t>‎</w:t>
      </w:r>
      <w:r w:rsidR="00370E4C">
        <w:rPr>
          <w:lang w:eastAsia="zh-CN"/>
        </w:rPr>
        <w:t>[1]</w:t>
      </w:r>
      <w:r w:rsidR="00370E4C">
        <w:rPr>
          <w:lang w:eastAsia="zh-CN"/>
        </w:rPr>
        <w:fldChar w:fldCharType="end"/>
      </w:r>
      <w:r w:rsidR="0098027A">
        <w:rPr>
          <w:lang w:eastAsia="zh-CN"/>
        </w:rPr>
        <w:t>.</w:t>
      </w:r>
      <w:r w:rsidR="009F3E52">
        <w:rPr>
          <w:lang w:eastAsia="zh-CN"/>
        </w:rPr>
        <w:t xml:space="preserve"> The Study includes two objectives as described below.</w:t>
      </w:r>
    </w:p>
    <w:p w14:paraId="43DAFB49" w14:textId="77777777" w:rsidR="009F3E52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 xml:space="preserve">Validate using measurements the channel model of TR38.901 </w:t>
      </w:r>
      <w:r>
        <w:rPr>
          <w:lang w:eastAsia="zh-CN"/>
        </w:rPr>
        <w:t xml:space="preserve">at least </w:t>
      </w:r>
      <w:r w:rsidRPr="00681443">
        <w:rPr>
          <w:lang w:eastAsia="zh-CN"/>
        </w:rPr>
        <w:t xml:space="preserve">for 7-24 </w:t>
      </w:r>
      <w:proofErr w:type="gramStart"/>
      <w:r w:rsidRPr="00681443">
        <w:rPr>
          <w:lang w:eastAsia="zh-CN"/>
        </w:rPr>
        <w:t>GHz</w:t>
      </w:r>
      <w:proofErr w:type="gramEnd"/>
    </w:p>
    <w:p w14:paraId="42E6FFBB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Note: </w:t>
      </w:r>
      <w:r w:rsidRPr="00BB565F">
        <w:rPr>
          <w:lang w:eastAsia="zh-CN"/>
        </w:rPr>
        <w:t>Only stochastic channel model is considered</w:t>
      </w:r>
      <w:r>
        <w:rPr>
          <w:lang w:eastAsia="zh-CN"/>
        </w:rPr>
        <w:t xml:space="preserve"> for the validation.</w:t>
      </w:r>
    </w:p>
    <w:p w14:paraId="32ED709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1689E">
        <w:rPr>
          <w:lang w:eastAsia="zh-CN"/>
        </w:rPr>
        <w:t xml:space="preserve">Note: The validation may consider all existing scenarios: </w:t>
      </w:r>
      <w:proofErr w:type="spellStart"/>
      <w:r w:rsidRPr="0061689E">
        <w:rPr>
          <w:lang w:eastAsia="zh-CN"/>
        </w:rPr>
        <w:t>UMi</w:t>
      </w:r>
      <w:proofErr w:type="spellEnd"/>
      <w:r w:rsidRPr="0061689E">
        <w:rPr>
          <w:lang w:eastAsia="zh-CN"/>
        </w:rPr>
        <w:t xml:space="preserve">-street canyon, </w:t>
      </w:r>
      <w:proofErr w:type="spellStart"/>
      <w:r w:rsidRPr="0061689E">
        <w:rPr>
          <w:lang w:eastAsia="zh-CN"/>
        </w:rPr>
        <w:t>UMa</w:t>
      </w:r>
      <w:proofErr w:type="spellEnd"/>
      <w:r w:rsidRPr="0061689E">
        <w:rPr>
          <w:lang w:eastAsia="zh-CN"/>
        </w:rPr>
        <w:t xml:space="preserve">, Indoor-Office, </w:t>
      </w:r>
      <w:proofErr w:type="spellStart"/>
      <w:r w:rsidRPr="0061689E">
        <w:rPr>
          <w:lang w:eastAsia="zh-CN"/>
        </w:rPr>
        <w:t>RMa</w:t>
      </w:r>
      <w:proofErr w:type="spellEnd"/>
      <w:r w:rsidRPr="0061689E">
        <w:rPr>
          <w:lang w:eastAsia="zh-CN"/>
        </w:rPr>
        <w:t xml:space="preserve"> and Indoor-Factory.</w:t>
      </w:r>
    </w:p>
    <w:p w14:paraId="5A043707" w14:textId="77777777" w:rsidR="009F3E52" w:rsidRDefault="009F3E52" w:rsidP="009F3E52">
      <w:pPr>
        <w:pStyle w:val="ListParagraph"/>
        <w:spacing w:before="120" w:after="120"/>
        <w:ind w:left="2340"/>
        <w:jc w:val="both"/>
        <w:rPr>
          <w:lang w:eastAsia="zh-CN"/>
        </w:rPr>
      </w:pPr>
    </w:p>
    <w:p w14:paraId="6EBFE4E7" w14:textId="77777777" w:rsidR="009F3E52" w:rsidRPr="00681443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bookmarkStart w:id="4" w:name="_Hlk160723968"/>
      <w:r>
        <w:rPr>
          <w:lang w:eastAsia="zh-CN"/>
        </w:rPr>
        <w:t xml:space="preserve">Adapt/extend as necessary the channel model of TR38.901 at least for 7-24 GHz, </w:t>
      </w:r>
      <w:r w:rsidRPr="00681443">
        <w:rPr>
          <w:lang w:eastAsia="zh-CN"/>
        </w:rPr>
        <w:t>including at least the following aspects for applicable scenarios</w:t>
      </w:r>
      <w:bookmarkEnd w:id="4"/>
      <w:r w:rsidRPr="00681443">
        <w:rPr>
          <w:lang w:eastAsia="zh-CN"/>
        </w:rPr>
        <w:t xml:space="preserve">: </w:t>
      </w:r>
    </w:p>
    <w:p w14:paraId="52BD5832" w14:textId="77777777" w:rsidR="009F3E52" w:rsidRPr="00681443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Near-field propagation</w:t>
      </w:r>
      <w:r>
        <w:rPr>
          <w:lang w:eastAsia="zh-CN"/>
        </w:rPr>
        <w:t xml:space="preserve"> (with consideration being given to consistency between near-field and far-field)</w:t>
      </w:r>
    </w:p>
    <w:p w14:paraId="44ED4DC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Spatial non-stationarity</w:t>
      </w:r>
    </w:p>
    <w:p w14:paraId="5ECCCBEA" w14:textId="77777777" w:rsidR="009F3E52" w:rsidRDefault="009F3E52" w:rsidP="009F3E52">
      <w:pPr>
        <w:pStyle w:val="ListParagraph"/>
        <w:spacing w:before="120" w:after="120"/>
        <w:jc w:val="both"/>
        <w:rPr>
          <w:lang w:eastAsia="zh-CN"/>
        </w:rPr>
      </w:pPr>
    </w:p>
    <w:p w14:paraId="71B7B1F0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 w:rsidRPr="00681443">
        <w:rPr>
          <w:lang w:eastAsia="zh-CN"/>
        </w:rPr>
        <w:t>Note</w:t>
      </w:r>
      <w:r>
        <w:rPr>
          <w:lang w:eastAsia="zh-CN"/>
        </w:rPr>
        <w:t xml:space="preserve"> 1:</w:t>
      </w:r>
      <w:r w:rsidRPr="00681443">
        <w:rPr>
          <w:lang w:eastAsia="zh-CN"/>
        </w:rPr>
        <w:t xml:space="preserve"> </w:t>
      </w:r>
      <w:r>
        <w:rPr>
          <w:lang w:eastAsia="zh-CN"/>
        </w:rPr>
        <w:t>C</w:t>
      </w:r>
      <w:r w:rsidRPr="00681443">
        <w:rPr>
          <w:lang w:eastAsia="zh-CN"/>
        </w:rPr>
        <w:t>ontinuity of the channel model in the frequency domain</w:t>
      </w:r>
      <w:r>
        <w:rPr>
          <w:lang w:eastAsia="zh-CN"/>
        </w:rPr>
        <w:t xml:space="preserve"> below 7 GHz and above 24 GHz</w:t>
      </w:r>
      <w:r w:rsidRPr="00681443">
        <w:rPr>
          <w:lang w:eastAsia="zh-CN"/>
        </w:rPr>
        <w:t xml:space="preserve"> shall be ensured.</w:t>
      </w:r>
    </w:p>
    <w:p w14:paraId="2F322D8A" w14:textId="77777777" w:rsidR="009F3E52" w:rsidRPr="00377D24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</w:p>
    <w:p w14:paraId="3309C998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>
        <w:rPr>
          <w:lang w:eastAsia="zh-CN"/>
        </w:rPr>
        <w:t>Note 2: M</w:t>
      </w:r>
      <w:r w:rsidRPr="00681443">
        <w:rPr>
          <w:lang w:eastAsia="zh-CN"/>
        </w:rPr>
        <w:t>athematical and/or theoretical aspects (if any) may be studied before results of measurement campaigns are available</w:t>
      </w:r>
      <w:r>
        <w:rPr>
          <w:lang w:eastAsia="zh-CN"/>
        </w:rPr>
        <w:t>. While measurement results may be available and submitted at any time, the s</w:t>
      </w:r>
      <w:r w:rsidRPr="00681443">
        <w:rPr>
          <w:lang w:eastAsia="zh-CN"/>
        </w:rPr>
        <w:t xml:space="preserve">tudy of measurement results </w:t>
      </w:r>
      <w:r>
        <w:rPr>
          <w:lang w:eastAsia="zh-CN"/>
        </w:rPr>
        <w:t>may start later (e.g., Q</w:t>
      </w:r>
      <w:r w:rsidRPr="00681443">
        <w:rPr>
          <w:lang w:eastAsia="zh-CN"/>
        </w:rPr>
        <w:t>3 2024</w:t>
      </w:r>
      <w:r>
        <w:rPr>
          <w:lang w:eastAsia="zh-CN"/>
        </w:rPr>
        <w:t>).</w:t>
      </w:r>
    </w:p>
    <w:p w14:paraId="29ADE7A5" w14:textId="74652415" w:rsidR="007344B1" w:rsidRDefault="002102ED" w:rsidP="002102ED">
      <w:pPr>
        <w:jc w:val="both"/>
        <w:rPr>
          <w:lang w:eastAsia="zh-CN"/>
        </w:rPr>
      </w:pPr>
      <w:r w:rsidRPr="00D71420">
        <w:rPr>
          <w:lang w:eastAsia="zh-CN"/>
        </w:rPr>
        <w:t xml:space="preserve">In this document, </w:t>
      </w:r>
      <w:r w:rsidR="00245139">
        <w:rPr>
          <w:lang w:eastAsia="zh-CN"/>
        </w:rPr>
        <w:t xml:space="preserve">we discuss the </w:t>
      </w:r>
      <w:r w:rsidR="00D5523B">
        <w:rPr>
          <w:lang w:eastAsia="zh-CN"/>
        </w:rPr>
        <w:t>potential aspects that may require channel modeling validation effort for frequencies from 7 to 24 GHz</w:t>
      </w:r>
      <w:r w:rsidR="00307986">
        <w:rPr>
          <w:lang w:eastAsia="zh-CN"/>
        </w:rPr>
        <w:t>.</w:t>
      </w:r>
      <w:r w:rsidR="00D5523B">
        <w:rPr>
          <w:lang w:eastAsia="zh-CN"/>
        </w:rPr>
        <w:t xml:space="preserve"> We provide analysis of previous channel modeling design and </w:t>
      </w:r>
      <w:r w:rsidR="005D4645">
        <w:rPr>
          <w:lang w:eastAsia="zh-CN"/>
        </w:rPr>
        <w:t>the references used by the channel modeling for obtaining the models for frequencies from 7 to 24 GHz.</w:t>
      </w:r>
    </w:p>
    <w:p w14:paraId="738348E6" w14:textId="5214554A" w:rsidR="00AE6557" w:rsidRDefault="007C3703" w:rsidP="00AE6557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B0527A">
        <w:rPr>
          <w:lang w:val="en-US"/>
        </w:rPr>
        <w:t xml:space="preserve"> </w:t>
      </w:r>
      <w:r w:rsidR="00AE7415">
        <w:rPr>
          <w:lang w:val="en-US"/>
        </w:rPr>
        <w:t xml:space="preserve">of </w:t>
      </w:r>
      <w:r w:rsidR="00742AC7">
        <w:rPr>
          <w:lang w:val="en-US"/>
        </w:rPr>
        <w:t>p</w:t>
      </w:r>
      <w:r w:rsidR="00AE7415">
        <w:rPr>
          <w:lang w:val="en-US"/>
        </w:rPr>
        <w:t xml:space="preserve">revious </w:t>
      </w:r>
      <w:r w:rsidR="00742AC7">
        <w:rPr>
          <w:lang w:val="en-US"/>
        </w:rPr>
        <w:t>s</w:t>
      </w:r>
      <w:r w:rsidR="00AE7415">
        <w:rPr>
          <w:lang w:val="en-US"/>
        </w:rPr>
        <w:t>tudy for 7 – 24 GHz range</w:t>
      </w:r>
    </w:p>
    <w:p w14:paraId="43CEC396" w14:textId="43C0EFB7" w:rsidR="0009373A" w:rsidRDefault="003C0CFD" w:rsidP="007B07EB">
      <w:pPr>
        <w:jc w:val="both"/>
        <w:rPr>
          <w:lang w:eastAsia="zh-CN"/>
        </w:rPr>
      </w:pPr>
      <w:r>
        <w:rPr>
          <w:lang w:eastAsia="zh-CN"/>
        </w:rPr>
        <w:t xml:space="preserve">Many of the important modeling decisions for </w:t>
      </w:r>
      <w:r w:rsidR="00AD5980">
        <w:rPr>
          <w:lang w:eastAsia="zh-CN"/>
        </w:rPr>
        <w:t xml:space="preserve">the </w:t>
      </w:r>
      <w:r>
        <w:rPr>
          <w:lang w:eastAsia="zh-CN"/>
        </w:rPr>
        <w:t>channel model defined in TR 38.901</w:t>
      </w:r>
      <w:r w:rsidR="00E22C1C">
        <w:rPr>
          <w:lang w:eastAsia="zh-CN"/>
        </w:rPr>
        <w:t xml:space="preserve"> </w:t>
      </w:r>
      <w:r>
        <w:rPr>
          <w:lang w:eastAsia="zh-CN"/>
        </w:rPr>
        <w:t xml:space="preserve">was </w:t>
      </w:r>
      <w:r w:rsidR="00D83E60">
        <w:rPr>
          <w:lang w:eastAsia="zh-CN"/>
        </w:rPr>
        <w:t>made in RAN1 Ad</w:t>
      </w:r>
      <w:r w:rsidR="000E6153">
        <w:rPr>
          <w:lang w:eastAsia="zh-CN"/>
        </w:rPr>
        <w:t>-</w:t>
      </w:r>
      <w:r w:rsidR="00D83E60">
        <w:rPr>
          <w:lang w:eastAsia="zh-CN"/>
        </w:rPr>
        <w:t>hoc meeting for channel modeling during Release 14</w:t>
      </w:r>
      <w:r w:rsidR="00090A75">
        <w:rPr>
          <w:lang w:eastAsia="zh-CN"/>
        </w:rPr>
        <w:t>.</w:t>
      </w:r>
      <w:r w:rsidR="00782BE2">
        <w:rPr>
          <w:lang w:eastAsia="zh-CN"/>
        </w:rPr>
        <w:t xml:space="preserve"> The Ad</w:t>
      </w:r>
      <w:r w:rsidR="005C70C7">
        <w:rPr>
          <w:lang w:eastAsia="zh-CN"/>
        </w:rPr>
        <w:t>-</w:t>
      </w:r>
      <w:r w:rsidR="00782BE2">
        <w:rPr>
          <w:lang w:eastAsia="zh-CN"/>
        </w:rPr>
        <w:t>hoc meeting was held in March 2016. Many of the core modeling design was discussed and agreed during this meeting</w:t>
      </w:r>
      <w:r w:rsidR="009E443D">
        <w:rPr>
          <w:lang w:eastAsia="zh-CN"/>
        </w:rPr>
        <w:t xml:space="preserve">, which became the basis for TR 38.900. </w:t>
      </w:r>
      <w:r w:rsidR="00674EC0">
        <w:rPr>
          <w:lang w:eastAsia="zh-CN"/>
        </w:rPr>
        <w:t xml:space="preserve">RAN1 further worked on finalizing the details and </w:t>
      </w:r>
      <w:r w:rsidR="00E93C87">
        <w:rPr>
          <w:lang w:eastAsia="zh-CN"/>
        </w:rPr>
        <w:t>incorporating various corrections throughout Release 14.</w:t>
      </w:r>
      <w:r w:rsidR="003876FE">
        <w:rPr>
          <w:lang w:eastAsia="zh-CN"/>
        </w:rPr>
        <w:t xml:space="preserve"> </w:t>
      </w:r>
      <w:r w:rsidR="00131DFB">
        <w:rPr>
          <w:lang w:eastAsia="zh-CN"/>
        </w:rPr>
        <w:t>H</w:t>
      </w:r>
      <w:r w:rsidR="003876FE">
        <w:rPr>
          <w:lang w:eastAsia="zh-CN"/>
        </w:rPr>
        <w:t>armoniz</w:t>
      </w:r>
      <w:r w:rsidR="00131DFB">
        <w:rPr>
          <w:lang w:eastAsia="zh-CN"/>
        </w:rPr>
        <w:t>ation of</w:t>
      </w:r>
      <w:r w:rsidR="003876FE">
        <w:rPr>
          <w:lang w:eastAsia="zh-CN"/>
        </w:rPr>
        <w:t xml:space="preserve"> the contents of TR 36.873 and TR 38.900 was discussed</w:t>
      </w:r>
      <w:r w:rsidR="00131DFB">
        <w:rPr>
          <w:lang w:eastAsia="zh-CN"/>
        </w:rPr>
        <w:t xml:space="preserve"> in RAN1 NR Ad-hoc #1 meeting</w:t>
      </w:r>
      <w:r w:rsidR="008D2034">
        <w:rPr>
          <w:lang w:eastAsia="zh-CN"/>
        </w:rPr>
        <w:t xml:space="preserve"> in January 2017</w:t>
      </w:r>
      <w:r w:rsidR="003876FE">
        <w:rPr>
          <w:lang w:eastAsia="zh-CN"/>
        </w:rPr>
        <w:t>. TR 36.873 was the spatial channel model that was widely used for LTE studies prior to development of TR 38.900.</w:t>
      </w:r>
      <w:r w:rsidR="00E73654">
        <w:rPr>
          <w:lang w:eastAsia="zh-CN"/>
        </w:rPr>
        <w:t xml:space="preserve"> Companies identified various modeling conflicts for below 6 GHz, and it was decided to </w:t>
      </w:r>
      <w:r w:rsidR="008B4224">
        <w:rPr>
          <w:lang w:eastAsia="zh-CN"/>
        </w:rPr>
        <w:t>migrate</w:t>
      </w:r>
      <w:r w:rsidR="00E73654">
        <w:rPr>
          <w:lang w:eastAsia="zh-CN"/>
        </w:rPr>
        <w:t xml:space="preserve"> the content of TR 38.900 </w:t>
      </w:r>
      <w:r w:rsidR="008B4224">
        <w:rPr>
          <w:lang w:eastAsia="zh-CN"/>
        </w:rPr>
        <w:t xml:space="preserve">while incorporating some fixes stemming from </w:t>
      </w:r>
      <w:r w:rsidR="00E73654">
        <w:rPr>
          <w:lang w:eastAsia="zh-CN"/>
        </w:rPr>
        <w:t>TR 36.873</w:t>
      </w:r>
      <w:r w:rsidR="008B4224">
        <w:rPr>
          <w:lang w:eastAsia="zh-CN"/>
        </w:rPr>
        <w:t xml:space="preserve"> into a new TR 38.901. The creation of TR 38.901</w:t>
      </w:r>
      <w:r w:rsidR="00D779A7">
        <w:rPr>
          <w:lang w:eastAsia="zh-CN"/>
        </w:rPr>
        <w:t xml:space="preserve"> was approved in RAN #75.</w:t>
      </w:r>
      <w:r w:rsidR="0009373A">
        <w:rPr>
          <w:lang w:eastAsia="zh-CN"/>
        </w:rPr>
        <w:t xml:space="preserve"> The channel model in TR 38.901 was further updated with minor changes and corrections throughput Release 1</w:t>
      </w:r>
      <w:r w:rsidR="006C4252">
        <w:rPr>
          <w:lang w:eastAsia="zh-CN"/>
        </w:rPr>
        <w:t>4</w:t>
      </w:r>
      <w:r w:rsidR="002B0D34">
        <w:rPr>
          <w:lang w:eastAsia="zh-CN"/>
        </w:rPr>
        <w:t>.</w:t>
      </w:r>
    </w:p>
    <w:p w14:paraId="39C3743C" w14:textId="49DB3DB1" w:rsidR="0086276F" w:rsidRDefault="0086276F" w:rsidP="007B07EB">
      <w:pPr>
        <w:jc w:val="both"/>
        <w:rPr>
          <w:lang w:eastAsia="zh-CN"/>
        </w:rPr>
      </w:pPr>
      <w:r>
        <w:rPr>
          <w:lang w:eastAsia="zh-CN"/>
        </w:rPr>
        <w:t xml:space="preserve">Among many </w:t>
      </w:r>
      <w:r w:rsidR="00F211B9">
        <w:rPr>
          <w:lang w:eastAsia="zh-CN"/>
        </w:rPr>
        <w:t xml:space="preserve">aspects </w:t>
      </w:r>
      <w:r>
        <w:rPr>
          <w:lang w:eastAsia="zh-CN"/>
        </w:rPr>
        <w:t xml:space="preserve">of the channel modeling design, </w:t>
      </w:r>
      <w:r w:rsidR="00DD277B">
        <w:rPr>
          <w:lang w:eastAsia="zh-CN"/>
        </w:rPr>
        <w:t>key large</w:t>
      </w:r>
      <w:r w:rsidR="003D50D8">
        <w:rPr>
          <w:lang w:eastAsia="zh-CN"/>
        </w:rPr>
        <w:t>-</w:t>
      </w:r>
      <w:r w:rsidR="00DD277B">
        <w:rPr>
          <w:lang w:eastAsia="zh-CN"/>
        </w:rPr>
        <w:t xml:space="preserve">scale parameters of the model </w:t>
      </w:r>
      <w:r w:rsidR="004E6855">
        <w:rPr>
          <w:lang w:eastAsia="zh-CN"/>
        </w:rPr>
        <w:t>were</w:t>
      </w:r>
      <w:r w:rsidR="00DD277B">
        <w:rPr>
          <w:lang w:eastAsia="zh-CN"/>
        </w:rPr>
        <w:t xml:space="preserve"> based on multi-</w:t>
      </w:r>
      <w:r w:rsidR="00F33100">
        <w:rPr>
          <w:lang w:eastAsia="zh-CN"/>
        </w:rPr>
        <w:t>organization</w:t>
      </w:r>
      <w:r w:rsidR="00DD277B">
        <w:rPr>
          <w:lang w:eastAsia="zh-CN"/>
        </w:rPr>
        <w:t xml:space="preserve"> collaboration</w:t>
      </w:r>
      <w:r w:rsidR="00C7462F">
        <w:rPr>
          <w:lang w:eastAsia="zh-CN"/>
        </w:rPr>
        <w:t xml:space="preserve"> publication “5G Channel Model for bands up to 100 GHz”</w:t>
      </w:r>
      <w:r w:rsidR="00D44677">
        <w:rPr>
          <w:lang w:eastAsia="zh-CN"/>
        </w:rPr>
        <w:t xml:space="preserve"> </w:t>
      </w:r>
      <w:r w:rsidR="0002622C">
        <w:rPr>
          <w:lang w:eastAsia="zh-CN"/>
        </w:rPr>
        <w:fldChar w:fldCharType="begin"/>
      </w:r>
      <w:r w:rsidR="0002622C">
        <w:rPr>
          <w:lang w:eastAsia="zh-CN"/>
        </w:rPr>
        <w:instrText xml:space="preserve"> REF _Ref163132995 \r \h </w:instrText>
      </w:r>
      <w:r w:rsidR="0002622C">
        <w:rPr>
          <w:lang w:eastAsia="zh-CN"/>
        </w:rPr>
      </w:r>
      <w:r w:rsidR="0002622C">
        <w:rPr>
          <w:lang w:eastAsia="zh-CN"/>
        </w:rPr>
        <w:fldChar w:fldCharType="separate"/>
      </w:r>
      <w:r w:rsidR="0002622C">
        <w:rPr>
          <w:cs/>
          <w:lang w:eastAsia="zh-CN"/>
        </w:rPr>
        <w:t>‎</w:t>
      </w:r>
      <w:r w:rsidR="0002622C">
        <w:rPr>
          <w:lang w:eastAsia="zh-CN"/>
        </w:rPr>
        <w:t>[2]</w:t>
      </w:r>
      <w:r w:rsidR="0002622C">
        <w:rPr>
          <w:lang w:eastAsia="zh-CN"/>
        </w:rPr>
        <w:fldChar w:fldCharType="end"/>
      </w:r>
      <w:r w:rsidR="0063319E">
        <w:rPr>
          <w:lang w:eastAsia="zh-CN"/>
        </w:rPr>
        <w:t xml:space="preserve"> </w:t>
      </w:r>
      <w:r w:rsidR="00113B5E">
        <w:rPr>
          <w:lang w:eastAsia="zh-CN"/>
        </w:rPr>
        <w:fldChar w:fldCharType="begin"/>
      </w:r>
      <w:r w:rsidR="00113B5E">
        <w:rPr>
          <w:lang w:eastAsia="zh-CN"/>
        </w:rPr>
        <w:instrText xml:space="preserve"> REF _Ref163133347 \r \h </w:instrText>
      </w:r>
      <w:r w:rsidR="00113B5E">
        <w:rPr>
          <w:lang w:eastAsia="zh-CN"/>
        </w:rPr>
      </w:r>
      <w:r w:rsidR="00113B5E">
        <w:rPr>
          <w:lang w:eastAsia="zh-CN"/>
        </w:rPr>
        <w:fldChar w:fldCharType="separate"/>
      </w:r>
      <w:r w:rsidR="00113B5E">
        <w:rPr>
          <w:cs/>
          <w:lang w:eastAsia="zh-CN"/>
        </w:rPr>
        <w:t>‎</w:t>
      </w:r>
      <w:r w:rsidR="00113B5E">
        <w:rPr>
          <w:lang w:eastAsia="zh-CN"/>
        </w:rPr>
        <w:t>[3]</w:t>
      </w:r>
      <w:r w:rsidR="00113B5E">
        <w:rPr>
          <w:lang w:eastAsia="zh-CN"/>
        </w:rPr>
        <w:fldChar w:fldCharType="end"/>
      </w:r>
      <w:r w:rsidR="00C7462F">
        <w:rPr>
          <w:lang w:eastAsia="zh-CN"/>
        </w:rPr>
        <w:t>.</w:t>
      </w:r>
      <w:r w:rsidR="000C615F">
        <w:rPr>
          <w:lang w:eastAsia="zh-CN"/>
        </w:rPr>
        <w:t xml:space="preserve"> The </w:t>
      </w:r>
      <w:r w:rsidR="00F33100">
        <w:rPr>
          <w:lang w:eastAsia="zh-CN"/>
        </w:rPr>
        <w:t>joint work contain</w:t>
      </w:r>
      <w:r w:rsidR="00D548ED">
        <w:rPr>
          <w:lang w:eastAsia="zh-CN"/>
        </w:rPr>
        <w:t>s</w:t>
      </w:r>
      <w:r w:rsidR="00F33100">
        <w:rPr>
          <w:lang w:eastAsia="zh-CN"/>
        </w:rPr>
        <w:t xml:space="preserve"> </w:t>
      </w:r>
      <w:proofErr w:type="gramStart"/>
      <w:r w:rsidR="008B66ED">
        <w:rPr>
          <w:lang w:eastAsia="zh-CN"/>
        </w:rPr>
        <w:t xml:space="preserve">a </w:t>
      </w:r>
      <w:r w:rsidR="00F33100">
        <w:rPr>
          <w:lang w:eastAsia="zh-CN"/>
        </w:rPr>
        <w:t>large number of</w:t>
      </w:r>
      <w:proofErr w:type="gramEnd"/>
      <w:r w:rsidR="00F33100">
        <w:rPr>
          <w:lang w:eastAsia="zh-CN"/>
        </w:rPr>
        <w:t xml:space="preserve"> measurement campaign</w:t>
      </w:r>
      <w:r w:rsidR="008B66ED">
        <w:rPr>
          <w:lang w:eastAsia="zh-CN"/>
        </w:rPr>
        <w:t>s</w:t>
      </w:r>
      <w:r w:rsidR="00F33100">
        <w:rPr>
          <w:lang w:eastAsia="zh-CN"/>
        </w:rPr>
        <w:t xml:space="preserve"> conducted by companies and universities for various frequencies</w:t>
      </w:r>
      <w:r w:rsidR="007B71AA">
        <w:rPr>
          <w:lang w:eastAsia="zh-CN"/>
        </w:rPr>
        <w:t xml:space="preserve"> up to 100 GHz. While the measurements and ray tracing modeling results were obtained </w:t>
      </w:r>
      <w:r w:rsidR="00646482">
        <w:rPr>
          <w:lang w:eastAsia="zh-CN"/>
        </w:rPr>
        <w:t xml:space="preserve">for various frequencies, the number of data points for </w:t>
      </w:r>
      <w:r w:rsidR="008B66ED">
        <w:rPr>
          <w:lang w:eastAsia="zh-CN"/>
        </w:rPr>
        <w:t xml:space="preserve">frequencies </w:t>
      </w:r>
      <w:r w:rsidR="00646482">
        <w:rPr>
          <w:lang w:eastAsia="zh-CN"/>
        </w:rPr>
        <w:t>between 7 to 24 GHz were minimal.</w:t>
      </w:r>
      <w:r w:rsidR="003D50D8">
        <w:rPr>
          <w:lang w:eastAsia="zh-CN"/>
        </w:rPr>
        <w:t xml:space="preserve"> The following </w:t>
      </w:r>
      <w:r w:rsidR="008036D0">
        <w:rPr>
          <w:lang w:eastAsia="zh-CN"/>
        </w:rPr>
        <w:t xml:space="preserve">lists </w:t>
      </w:r>
      <w:r w:rsidR="003D50D8">
        <w:rPr>
          <w:lang w:eastAsia="zh-CN"/>
        </w:rPr>
        <w:t xml:space="preserve">all measurement data that was published as part of the </w:t>
      </w:r>
      <w:r w:rsidR="00B60564">
        <w:rPr>
          <w:lang w:eastAsia="zh-CN"/>
        </w:rPr>
        <w:t>whitepaper</w:t>
      </w:r>
      <w:r w:rsidR="003D50D8">
        <w:rPr>
          <w:lang w:eastAsia="zh-CN"/>
        </w:rPr>
        <w:t xml:space="preserve"> publication. </w:t>
      </w:r>
    </w:p>
    <w:p w14:paraId="5DB1B6D0" w14:textId="24ADA17F" w:rsidR="0081089E" w:rsidRDefault="0081089E" w:rsidP="007B07EB">
      <w:pPr>
        <w:jc w:val="both"/>
        <w:rPr>
          <w:lang w:eastAsia="zh-CN"/>
        </w:rPr>
      </w:pPr>
      <w:proofErr w:type="spellStart"/>
      <w:r>
        <w:rPr>
          <w:lang w:eastAsia="zh-CN"/>
        </w:rPr>
        <w:t>UMi</w:t>
      </w:r>
      <w:proofErr w:type="spellEnd"/>
      <w:r>
        <w:rPr>
          <w:lang w:eastAsia="zh-CN"/>
        </w:rPr>
        <w:t xml:space="preserve"> – Street Canyon</w:t>
      </w:r>
    </w:p>
    <w:p w14:paraId="703110FD" w14:textId="4302B172" w:rsidR="00A278B8" w:rsidRDefault="00A278B8" w:rsidP="00A278B8">
      <w:pPr>
        <w:pStyle w:val="ListParagraph"/>
        <w:numPr>
          <w:ilvl w:val="0"/>
          <w:numId w:val="29"/>
        </w:numPr>
        <w:jc w:val="both"/>
        <w:rPr>
          <w:lang w:eastAsia="zh-CN"/>
        </w:rPr>
      </w:pPr>
      <w:r>
        <w:rPr>
          <w:lang w:eastAsia="zh-CN"/>
        </w:rPr>
        <w:t>15 GHz RMS delay spread and excess loss field measurements (Ericsson)</w:t>
      </w:r>
    </w:p>
    <w:p w14:paraId="25659E2B" w14:textId="305EE693" w:rsidR="00A278B8" w:rsidRDefault="00A278B8" w:rsidP="00A278B8">
      <w:pPr>
        <w:pStyle w:val="ListParagraph"/>
        <w:numPr>
          <w:ilvl w:val="0"/>
          <w:numId w:val="29"/>
        </w:numPr>
        <w:jc w:val="both"/>
        <w:rPr>
          <w:lang w:eastAsia="zh-CN"/>
        </w:rPr>
      </w:pPr>
      <w:r>
        <w:rPr>
          <w:lang w:eastAsia="zh-CN"/>
        </w:rPr>
        <w:lastRenderedPageBreak/>
        <w:t xml:space="preserve">10 GHz RMS delay spread and pathloss field measurements (Intel/Fraunhofer) -&gt; RMS delay spread, </w:t>
      </w:r>
      <w:proofErr w:type="gramStart"/>
      <w:r>
        <w:rPr>
          <w:lang w:eastAsia="zh-CN"/>
        </w:rPr>
        <w:t>PL</w:t>
      </w:r>
      <w:proofErr w:type="gramEnd"/>
    </w:p>
    <w:p w14:paraId="769A8D35" w14:textId="1AE4102C" w:rsidR="00203F95" w:rsidRDefault="00A278B8" w:rsidP="00A278B8">
      <w:pPr>
        <w:pStyle w:val="ListParagraph"/>
        <w:numPr>
          <w:ilvl w:val="0"/>
          <w:numId w:val="29"/>
        </w:numPr>
        <w:jc w:val="both"/>
        <w:rPr>
          <w:lang w:eastAsia="zh-CN"/>
        </w:rPr>
      </w:pPr>
      <w:r>
        <w:rPr>
          <w:lang w:eastAsia="zh-CN"/>
        </w:rPr>
        <w:t xml:space="preserve">10 GHz, 18 GHz, and 20 GHz </w:t>
      </w:r>
      <w:r w:rsidR="00203F95">
        <w:rPr>
          <w:lang w:eastAsia="zh-CN"/>
        </w:rPr>
        <w:t>various large</w:t>
      </w:r>
      <w:r w:rsidR="00BE4B64">
        <w:rPr>
          <w:lang w:eastAsia="zh-CN"/>
        </w:rPr>
        <w:t>-</w:t>
      </w:r>
      <w:r w:rsidR="00203F95">
        <w:rPr>
          <w:lang w:eastAsia="zh-CN"/>
        </w:rPr>
        <w:t>scale parameters (e.g. ASA for LOS) (</w:t>
      </w:r>
      <w:r>
        <w:rPr>
          <w:lang w:eastAsia="zh-CN"/>
        </w:rPr>
        <w:t>Nokia/Aalborg</w:t>
      </w:r>
      <w:r w:rsidR="00203F95">
        <w:rPr>
          <w:lang w:eastAsia="zh-CN"/>
        </w:rPr>
        <w:t xml:space="preserve"> Univ.)</w:t>
      </w:r>
    </w:p>
    <w:p w14:paraId="46718C98" w14:textId="74F8452D" w:rsidR="00A278B8" w:rsidRDefault="00A278B8" w:rsidP="00203F95">
      <w:pPr>
        <w:pStyle w:val="ListParagraph"/>
        <w:numPr>
          <w:ilvl w:val="1"/>
          <w:numId w:val="29"/>
        </w:numPr>
        <w:jc w:val="both"/>
        <w:rPr>
          <w:lang w:eastAsia="zh-CN"/>
        </w:rPr>
      </w:pPr>
      <w:r>
        <w:rPr>
          <w:lang w:eastAsia="zh-CN"/>
        </w:rPr>
        <w:t>10 GHz, 18 GHz, 20 GHz -&gt; ASA for LOS for 15 GHz</w:t>
      </w:r>
    </w:p>
    <w:p w14:paraId="5AE025FB" w14:textId="02032899" w:rsidR="00203F95" w:rsidRDefault="00203F95" w:rsidP="00203F95">
      <w:pPr>
        <w:pStyle w:val="ListParagraph"/>
        <w:numPr>
          <w:ilvl w:val="0"/>
          <w:numId w:val="29"/>
        </w:numPr>
        <w:jc w:val="both"/>
        <w:rPr>
          <w:lang w:eastAsia="zh-CN"/>
        </w:rPr>
      </w:pPr>
      <w:r>
        <w:rPr>
          <w:lang w:eastAsia="zh-CN"/>
        </w:rPr>
        <w:t xml:space="preserve">10 GHz and 15 GHz </w:t>
      </w:r>
      <w:r w:rsidR="00995184">
        <w:rPr>
          <w:lang w:eastAsia="zh-CN"/>
        </w:rPr>
        <w:t xml:space="preserve">simulated </w:t>
      </w:r>
      <w:r>
        <w:rPr>
          <w:lang w:eastAsia="zh-CN"/>
        </w:rPr>
        <w:t xml:space="preserve">ray tracing </w:t>
      </w:r>
      <w:r w:rsidR="00995184">
        <w:rPr>
          <w:lang w:eastAsia="zh-CN"/>
        </w:rPr>
        <w:t>data (</w:t>
      </w:r>
      <w:r>
        <w:rPr>
          <w:lang w:eastAsia="zh-CN"/>
        </w:rPr>
        <w:t>Samsung</w:t>
      </w:r>
      <w:r w:rsidR="00995184">
        <w:rPr>
          <w:lang w:eastAsia="zh-CN"/>
        </w:rPr>
        <w:t>)</w:t>
      </w:r>
    </w:p>
    <w:p w14:paraId="641466CA" w14:textId="65DFB57C" w:rsidR="00A278B8" w:rsidRDefault="00A278B8" w:rsidP="007B07EB">
      <w:pPr>
        <w:jc w:val="both"/>
        <w:rPr>
          <w:lang w:eastAsia="zh-CN"/>
        </w:rPr>
      </w:pPr>
      <w:proofErr w:type="spellStart"/>
      <w:r>
        <w:rPr>
          <w:lang w:eastAsia="zh-CN"/>
        </w:rPr>
        <w:t>UMa</w:t>
      </w:r>
      <w:proofErr w:type="spellEnd"/>
    </w:p>
    <w:p w14:paraId="48E47B8B" w14:textId="7C6A49A5" w:rsidR="00203F95" w:rsidRDefault="00203F95" w:rsidP="00995184">
      <w:pPr>
        <w:pStyle w:val="ListParagraph"/>
        <w:numPr>
          <w:ilvl w:val="0"/>
          <w:numId w:val="30"/>
        </w:numPr>
        <w:jc w:val="both"/>
        <w:rPr>
          <w:lang w:eastAsia="zh-CN"/>
        </w:rPr>
      </w:pPr>
      <w:r>
        <w:rPr>
          <w:lang w:eastAsia="zh-CN"/>
        </w:rPr>
        <w:t>10 GHz, 18 GHz</w:t>
      </w:r>
      <w:r w:rsidR="00995184">
        <w:rPr>
          <w:lang w:eastAsia="zh-CN"/>
        </w:rPr>
        <w:t xml:space="preserve"> various large-scale parameters (Nokia/Aalborg Univ.)</w:t>
      </w:r>
    </w:p>
    <w:p w14:paraId="309F4586" w14:textId="77777777" w:rsidR="00FE287D" w:rsidRDefault="00203F95" w:rsidP="00995184">
      <w:pPr>
        <w:pStyle w:val="ListParagraph"/>
        <w:numPr>
          <w:ilvl w:val="0"/>
          <w:numId w:val="30"/>
        </w:numPr>
        <w:jc w:val="both"/>
        <w:rPr>
          <w:lang w:eastAsia="zh-CN"/>
        </w:rPr>
      </w:pPr>
      <w:r>
        <w:rPr>
          <w:lang w:eastAsia="zh-CN"/>
        </w:rPr>
        <w:t xml:space="preserve">8.45 GHz </w:t>
      </w:r>
      <w:r w:rsidR="00FE287D">
        <w:rPr>
          <w:lang w:eastAsia="zh-CN"/>
        </w:rPr>
        <w:t>and</w:t>
      </w:r>
      <w:r>
        <w:rPr>
          <w:lang w:eastAsia="zh-CN"/>
        </w:rPr>
        <w:t xml:space="preserve"> 26.4 GHz</w:t>
      </w:r>
      <w:r w:rsidR="00FE287D">
        <w:rPr>
          <w:lang w:eastAsia="zh-CN"/>
        </w:rPr>
        <w:t xml:space="preserve"> various large-scale parameters (NTT Docomo)</w:t>
      </w:r>
    </w:p>
    <w:p w14:paraId="006459D1" w14:textId="081BAE50" w:rsidR="00203F95" w:rsidRDefault="00FE287D" w:rsidP="00FE287D">
      <w:pPr>
        <w:pStyle w:val="ListParagraph"/>
        <w:numPr>
          <w:ilvl w:val="1"/>
          <w:numId w:val="30"/>
        </w:numPr>
        <w:jc w:val="both"/>
        <w:rPr>
          <w:lang w:eastAsia="zh-CN"/>
        </w:rPr>
      </w:pPr>
      <w:r>
        <w:rPr>
          <w:lang w:eastAsia="zh-CN"/>
        </w:rPr>
        <w:t>Information</w:t>
      </w:r>
      <w:r w:rsidR="00791769">
        <w:rPr>
          <w:lang w:eastAsia="zh-CN"/>
        </w:rPr>
        <w:t xml:space="preserve"> data</w:t>
      </w:r>
      <w:r>
        <w:rPr>
          <w:lang w:eastAsia="zh-CN"/>
        </w:rPr>
        <w:t xml:space="preserve"> is merged with other data points from </w:t>
      </w:r>
      <w:r w:rsidR="00203F95">
        <w:rPr>
          <w:lang w:eastAsia="zh-CN"/>
        </w:rPr>
        <w:t>0.81</w:t>
      </w:r>
      <w:r>
        <w:rPr>
          <w:lang w:eastAsia="zh-CN"/>
        </w:rPr>
        <w:t xml:space="preserve"> GHz</w:t>
      </w:r>
      <w:r w:rsidR="00203F95">
        <w:rPr>
          <w:lang w:eastAsia="zh-CN"/>
        </w:rPr>
        <w:t>, 2.2</w:t>
      </w:r>
      <w:r>
        <w:rPr>
          <w:lang w:eastAsia="zh-CN"/>
        </w:rPr>
        <w:t xml:space="preserve"> GHz</w:t>
      </w:r>
      <w:r w:rsidR="00203F95">
        <w:rPr>
          <w:lang w:eastAsia="zh-CN"/>
        </w:rPr>
        <w:t>, 4.7</w:t>
      </w:r>
      <w:r>
        <w:rPr>
          <w:lang w:eastAsia="zh-CN"/>
        </w:rPr>
        <w:t xml:space="preserve"> GHz</w:t>
      </w:r>
      <w:r w:rsidR="00203F95">
        <w:rPr>
          <w:lang w:eastAsia="zh-CN"/>
        </w:rPr>
        <w:t>, and 37.1 GHz.</w:t>
      </w:r>
    </w:p>
    <w:p w14:paraId="7AE09DD0" w14:textId="6B69B29B" w:rsidR="00A278B8" w:rsidRDefault="00A278B8" w:rsidP="007B07EB">
      <w:pPr>
        <w:jc w:val="both"/>
        <w:rPr>
          <w:lang w:eastAsia="zh-CN"/>
        </w:rPr>
      </w:pPr>
      <w:r>
        <w:rPr>
          <w:lang w:eastAsia="zh-CN"/>
        </w:rPr>
        <w:t xml:space="preserve">Indoor – including various indoor </w:t>
      </w:r>
      <w:proofErr w:type="gramStart"/>
      <w:r>
        <w:rPr>
          <w:lang w:eastAsia="zh-CN"/>
        </w:rPr>
        <w:t>deployments</w:t>
      </w:r>
      <w:proofErr w:type="gramEnd"/>
    </w:p>
    <w:p w14:paraId="43D004B8" w14:textId="66A91A45" w:rsidR="00B501E1" w:rsidRDefault="007805C7" w:rsidP="007805C7">
      <w:pPr>
        <w:pStyle w:val="ListParagraph"/>
        <w:numPr>
          <w:ilvl w:val="0"/>
          <w:numId w:val="31"/>
        </w:numPr>
        <w:jc w:val="both"/>
        <w:rPr>
          <w:lang w:eastAsia="zh-CN"/>
        </w:rPr>
      </w:pPr>
      <w:r>
        <w:rPr>
          <w:lang w:eastAsia="zh-CN"/>
        </w:rPr>
        <w:t>14 GHz pathloss, shadow fading, and RMS delay parameters (</w:t>
      </w:r>
      <w:r w:rsidR="00462D39">
        <w:rPr>
          <w:lang w:eastAsia="zh-CN"/>
        </w:rPr>
        <w:t>CMCC</w:t>
      </w:r>
      <w:r>
        <w:rPr>
          <w:lang w:eastAsia="zh-CN"/>
        </w:rPr>
        <w:t>)</w:t>
      </w:r>
    </w:p>
    <w:p w14:paraId="1241CD38" w14:textId="7E3136B3" w:rsidR="00530F65" w:rsidRDefault="007805C7" w:rsidP="007805C7">
      <w:pPr>
        <w:pStyle w:val="ListParagraph"/>
        <w:numPr>
          <w:ilvl w:val="0"/>
          <w:numId w:val="31"/>
        </w:numPr>
        <w:jc w:val="both"/>
        <w:rPr>
          <w:lang w:eastAsia="zh-CN"/>
        </w:rPr>
      </w:pPr>
      <w:r>
        <w:rPr>
          <w:lang w:eastAsia="zh-CN"/>
        </w:rPr>
        <w:t>15 GHz delay spread parameters (</w:t>
      </w:r>
      <w:r w:rsidR="00530F65">
        <w:rPr>
          <w:lang w:eastAsia="zh-CN"/>
        </w:rPr>
        <w:t>Ericsson</w:t>
      </w:r>
      <w:r>
        <w:rPr>
          <w:lang w:eastAsia="zh-CN"/>
        </w:rPr>
        <w:t>)</w:t>
      </w:r>
    </w:p>
    <w:p w14:paraId="3C0F06AD" w14:textId="0322E4BF" w:rsidR="00523A34" w:rsidRDefault="007805C7" w:rsidP="007805C7">
      <w:pPr>
        <w:pStyle w:val="ListParagraph"/>
        <w:numPr>
          <w:ilvl w:val="0"/>
          <w:numId w:val="31"/>
        </w:numPr>
        <w:jc w:val="both"/>
        <w:rPr>
          <w:lang w:eastAsia="zh-CN"/>
        </w:rPr>
      </w:pPr>
      <w:r>
        <w:rPr>
          <w:lang w:eastAsia="zh-CN"/>
        </w:rPr>
        <w:t>19.85 GHz various large-scale parameters (NTT Docomo)</w:t>
      </w:r>
      <w:r w:rsidR="00101328">
        <w:rPr>
          <w:lang w:eastAsia="zh-CN"/>
        </w:rPr>
        <w:t xml:space="preserve"> </w:t>
      </w:r>
    </w:p>
    <w:p w14:paraId="622306AC" w14:textId="0DE41E2B" w:rsidR="00BB0D6B" w:rsidRDefault="007805C7" w:rsidP="007805C7">
      <w:pPr>
        <w:pStyle w:val="ListParagraph"/>
        <w:numPr>
          <w:ilvl w:val="0"/>
          <w:numId w:val="31"/>
        </w:numPr>
        <w:jc w:val="both"/>
        <w:rPr>
          <w:lang w:eastAsia="zh-CN"/>
        </w:rPr>
      </w:pPr>
      <w:r>
        <w:rPr>
          <w:lang w:eastAsia="zh-CN"/>
        </w:rPr>
        <w:t>15 GHz various large-scale parameters (</w:t>
      </w:r>
      <w:r w:rsidR="00BB0D6B">
        <w:rPr>
          <w:lang w:eastAsia="zh-CN"/>
        </w:rPr>
        <w:t>Aalto Univ</w:t>
      </w:r>
      <w:r>
        <w:rPr>
          <w:lang w:eastAsia="zh-CN"/>
        </w:rPr>
        <w:t>.)</w:t>
      </w:r>
      <w:r w:rsidR="00600B6C">
        <w:rPr>
          <w:lang w:eastAsia="zh-CN"/>
        </w:rPr>
        <w:t xml:space="preserve"> </w:t>
      </w:r>
    </w:p>
    <w:p w14:paraId="54914AA4" w14:textId="75D084E3" w:rsidR="00D76D70" w:rsidRDefault="00D76D70" w:rsidP="007B07EB">
      <w:pPr>
        <w:jc w:val="both"/>
        <w:rPr>
          <w:lang w:eastAsia="zh-CN"/>
        </w:rPr>
      </w:pPr>
      <w:r>
        <w:rPr>
          <w:lang w:eastAsia="zh-CN"/>
        </w:rPr>
        <w:t>Beyond the whitepaper, there were other data points that were submitted to RAN1 that included measurements in frequencies between 7 and 24 GHz</w:t>
      </w:r>
      <w:r w:rsidR="00354732">
        <w:rPr>
          <w:lang w:eastAsia="zh-CN"/>
        </w:rPr>
        <w:t>. Some notable results were O</w:t>
      </w:r>
      <w:r w:rsidR="002D4BFC">
        <w:rPr>
          <w:lang w:eastAsia="zh-CN"/>
        </w:rPr>
        <w:t>2</w:t>
      </w:r>
      <w:r w:rsidR="00354732">
        <w:rPr>
          <w:lang w:eastAsia="zh-CN"/>
        </w:rPr>
        <w:t xml:space="preserve">I penetration loss measurements for </w:t>
      </w:r>
      <w:r w:rsidR="00212D87">
        <w:rPr>
          <w:lang w:eastAsia="zh-CN"/>
        </w:rPr>
        <w:t xml:space="preserve">10 to 18 GHz </w:t>
      </w:r>
      <w:r w:rsidR="00370E4C">
        <w:rPr>
          <w:lang w:eastAsia="zh-CN"/>
        </w:rPr>
        <w:fldChar w:fldCharType="begin"/>
      </w:r>
      <w:r w:rsidR="00370E4C">
        <w:rPr>
          <w:lang w:eastAsia="zh-CN"/>
        </w:rPr>
        <w:instrText xml:space="preserve"> REF _Ref163133134 \r \h </w:instrText>
      </w:r>
      <w:r w:rsidR="00370E4C">
        <w:rPr>
          <w:lang w:eastAsia="zh-CN"/>
        </w:rPr>
      </w:r>
      <w:r w:rsidR="00370E4C">
        <w:rPr>
          <w:lang w:eastAsia="zh-CN"/>
        </w:rPr>
        <w:fldChar w:fldCharType="separate"/>
      </w:r>
      <w:r w:rsidR="00370E4C">
        <w:rPr>
          <w:cs/>
          <w:lang w:eastAsia="zh-CN"/>
        </w:rPr>
        <w:t>‎</w:t>
      </w:r>
      <w:r w:rsidR="00370E4C">
        <w:rPr>
          <w:lang w:eastAsia="zh-CN"/>
        </w:rPr>
        <w:t>[4]</w:t>
      </w:r>
      <w:r w:rsidR="00370E4C">
        <w:rPr>
          <w:lang w:eastAsia="zh-CN"/>
        </w:rPr>
        <w:fldChar w:fldCharType="end"/>
      </w:r>
      <w:r w:rsidR="00212D87">
        <w:rPr>
          <w:lang w:eastAsia="zh-CN"/>
        </w:rPr>
        <w:t>, delay spread</w:t>
      </w:r>
      <w:r w:rsidR="00AC4DDE">
        <w:rPr>
          <w:lang w:eastAsia="zh-CN"/>
        </w:rPr>
        <w:t xml:space="preserve">/angular spread measurements for indoor office environments at 8 GHz and 15 GHz </w:t>
      </w:r>
      <w:r w:rsidR="00370E4C">
        <w:rPr>
          <w:lang w:eastAsia="zh-CN"/>
        </w:rPr>
        <w:fldChar w:fldCharType="begin"/>
      </w:r>
      <w:r w:rsidR="00370E4C">
        <w:rPr>
          <w:lang w:eastAsia="zh-CN"/>
        </w:rPr>
        <w:instrText xml:space="preserve"> REF _Ref163133147 \r \h </w:instrText>
      </w:r>
      <w:r w:rsidR="00370E4C">
        <w:rPr>
          <w:lang w:eastAsia="zh-CN"/>
        </w:rPr>
      </w:r>
      <w:r w:rsidR="00370E4C">
        <w:rPr>
          <w:lang w:eastAsia="zh-CN"/>
        </w:rPr>
        <w:fldChar w:fldCharType="separate"/>
      </w:r>
      <w:r w:rsidR="00370E4C">
        <w:rPr>
          <w:cs/>
          <w:lang w:eastAsia="zh-CN"/>
        </w:rPr>
        <w:t>‎</w:t>
      </w:r>
      <w:r w:rsidR="00370E4C">
        <w:rPr>
          <w:lang w:eastAsia="zh-CN"/>
        </w:rPr>
        <w:t>[5]</w:t>
      </w:r>
      <w:r w:rsidR="00370E4C">
        <w:rPr>
          <w:lang w:eastAsia="zh-CN"/>
        </w:rPr>
        <w:fldChar w:fldCharType="end"/>
      </w:r>
      <w:r w:rsidR="00AC4DDE">
        <w:rPr>
          <w:lang w:eastAsia="zh-CN"/>
        </w:rPr>
        <w:t xml:space="preserve">, </w:t>
      </w:r>
      <w:r w:rsidR="00CF0D64">
        <w:rPr>
          <w:lang w:eastAsia="zh-CN"/>
        </w:rPr>
        <w:t xml:space="preserve">pathloss and shadow fading measurements for </w:t>
      </w:r>
      <w:proofErr w:type="spellStart"/>
      <w:r w:rsidR="00CF0D64">
        <w:rPr>
          <w:lang w:eastAsia="zh-CN"/>
        </w:rPr>
        <w:t>UMi</w:t>
      </w:r>
      <w:proofErr w:type="spellEnd"/>
      <w:r w:rsidR="00CF0D64">
        <w:rPr>
          <w:lang w:eastAsia="zh-CN"/>
        </w:rPr>
        <w:t xml:space="preserve"> street canyon and indoor offices for 14 GHz </w:t>
      </w:r>
      <w:r w:rsidR="00370E4C">
        <w:rPr>
          <w:lang w:eastAsia="zh-CN"/>
        </w:rPr>
        <w:fldChar w:fldCharType="begin"/>
      </w:r>
      <w:r w:rsidR="00370E4C">
        <w:rPr>
          <w:lang w:eastAsia="zh-CN"/>
        </w:rPr>
        <w:instrText xml:space="preserve"> REF _Ref163133155 \r \h </w:instrText>
      </w:r>
      <w:r w:rsidR="00370E4C">
        <w:rPr>
          <w:lang w:eastAsia="zh-CN"/>
        </w:rPr>
      </w:r>
      <w:r w:rsidR="00370E4C">
        <w:rPr>
          <w:lang w:eastAsia="zh-CN"/>
        </w:rPr>
        <w:fldChar w:fldCharType="separate"/>
      </w:r>
      <w:r w:rsidR="00370E4C">
        <w:rPr>
          <w:cs/>
          <w:lang w:eastAsia="zh-CN"/>
        </w:rPr>
        <w:t>‎</w:t>
      </w:r>
      <w:r w:rsidR="00370E4C">
        <w:rPr>
          <w:lang w:eastAsia="zh-CN"/>
        </w:rPr>
        <w:t>[6]</w:t>
      </w:r>
      <w:r w:rsidR="00370E4C">
        <w:rPr>
          <w:lang w:eastAsia="zh-CN"/>
        </w:rPr>
        <w:fldChar w:fldCharType="end"/>
      </w:r>
      <w:r w:rsidR="00CF0D64">
        <w:rPr>
          <w:lang w:eastAsia="zh-CN"/>
        </w:rPr>
        <w:t>, RM</w:t>
      </w:r>
      <w:r w:rsidR="008B37DA">
        <w:rPr>
          <w:lang w:eastAsia="zh-CN"/>
        </w:rPr>
        <w:t>S</w:t>
      </w:r>
      <w:r w:rsidR="00CF0D64">
        <w:rPr>
          <w:lang w:eastAsia="zh-CN"/>
        </w:rPr>
        <w:t xml:space="preserve"> delay measurements for </w:t>
      </w:r>
      <w:proofErr w:type="spellStart"/>
      <w:r w:rsidR="00CF0D64">
        <w:rPr>
          <w:lang w:eastAsia="zh-CN"/>
        </w:rPr>
        <w:t>UMi</w:t>
      </w:r>
      <w:proofErr w:type="spellEnd"/>
      <w:r w:rsidR="00CF0D64">
        <w:rPr>
          <w:lang w:eastAsia="zh-CN"/>
        </w:rPr>
        <w:t xml:space="preserve"> street canyon and indoor office scenario for 14 GHz </w:t>
      </w:r>
      <w:r w:rsidR="00370E4C">
        <w:rPr>
          <w:lang w:eastAsia="zh-CN"/>
        </w:rPr>
        <w:fldChar w:fldCharType="begin"/>
      </w:r>
      <w:r w:rsidR="00370E4C">
        <w:rPr>
          <w:lang w:eastAsia="zh-CN"/>
        </w:rPr>
        <w:instrText xml:space="preserve"> REF _Ref163133163 \r \h </w:instrText>
      </w:r>
      <w:r w:rsidR="00370E4C">
        <w:rPr>
          <w:lang w:eastAsia="zh-CN"/>
        </w:rPr>
      </w:r>
      <w:r w:rsidR="00370E4C">
        <w:rPr>
          <w:lang w:eastAsia="zh-CN"/>
        </w:rPr>
        <w:fldChar w:fldCharType="separate"/>
      </w:r>
      <w:r w:rsidR="00370E4C">
        <w:rPr>
          <w:cs/>
          <w:lang w:eastAsia="zh-CN"/>
        </w:rPr>
        <w:t>‎</w:t>
      </w:r>
      <w:r w:rsidR="00370E4C">
        <w:rPr>
          <w:lang w:eastAsia="zh-CN"/>
        </w:rPr>
        <w:t>[7]</w:t>
      </w:r>
      <w:r w:rsidR="00370E4C">
        <w:rPr>
          <w:lang w:eastAsia="zh-CN"/>
        </w:rPr>
        <w:fldChar w:fldCharType="end"/>
      </w:r>
      <w:r w:rsidR="009A22B1">
        <w:rPr>
          <w:lang w:eastAsia="zh-CN"/>
        </w:rPr>
        <w:t>, material penetration loss</w:t>
      </w:r>
      <w:r w:rsidR="00AA2D81">
        <w:rPr>
          <w:lang w:eastAsia="zh-CN"/>
        </w:rPr>
        <w:t xml:space="preserve"> of various materials that cover frequencies 7 to 24 GHz </w:t>
      </w:r>
      <w:r w:rsidR="00370E4C">
        <w:rPr>
          <w:lang w:eastAsia="zh-CN"/>
        </w:rPr>
        <w:fldChar w:fldCharType="begin"/>
      </w:r>
      <w:r w:rsidR="00370E4C">
        <w:rPr>
          <w:lang w:eastAsia="zh-CN"/>
        </w:rPr>
        <w:instrText xml:space="preserve"> REF _Ref163133175 \r \h </w:instrText>
      </w:r>
      <w:r w:rsidR="00370E4C">
        <w:rPr>
          <w:lang w:eastAsia="zh-CN"/>
        </w:rPr>
      </w:r>
      <w:r w:rsidR="00370E4C">
        <w:rPr>
          <w:lang w:eastAsia="zh-CN"/>
        </w:rPr>
        <w:fldChar w:fldCharType="separate"/>
      </w:r>
      <w:r w:rsidR="00370E4C">
        <w:rPr>
          <w:cs/>
          <w:lang w:eastAsia="zh-CN"/>
        </w:rPr>
        <w:t>‎</w:t>
      </w:r>
      <w:r w:rsidR="00370E4C">
        <w:rPr>
          <w:lang w:eastAsia="zh-CN"/>
        </w:rPr>
        <w:t>[8]</w:t>
      </w:r>
      <w:r w:rsidR="00370E4C">
        <w:rPr>
          <w:lang w:eastAsia="zh-CN"/>
        </w:rPr>
        <w:fldChar w:fldCharType="end"/>
      </w:r>
      <w:r w:rsidR="00AA2D81">
        <w:rPr>
          <w:lang w:eastAsia="zh-CN"/>
        </w:rPr>
        <w:t xml:space="preserve">, shadow fading and pathloss for </w:t>
      </w:r>
      <w:proofErr w:type="spellStart"/>
      <w:r w:rsidR="00AA2D81">
        <w:rPr>
          <w:lang w:eastAsia="zh-CN"/>
        </w:rPr>
        <w:t>UMi</w:t>
      </w:r>
      <w:proofErr w:type="spellEnd"/>
      <w:r w:rsidR="00AA2D81">
        <w:rPr>
          <w:lang w:eastAsia="zh-CN"/>
        </w:rPr>
        <w:t xml:space="preserve"> and </w:t>
      </w:r>
      <w:proofErr w:type="spellStart"/>
      <w:r w:rsidR="00AA2D81">
        <w:rPr>
          <w:lang w:eastAsia="zh-CN"/>
        </w:rPr>
        <w:t>UMa</w:t>
      </w:r>
      <w:proofErr w:type="spellEnd"/>
      <w:r w:rsidR="00AA2D81">
        <w:rPr>
          <w:lang w:eastAsia="zh-CN"/>
        </w:rPr>
        <w:t xml:space="preserve"> scenarios in 18 GHz </w:t>
      </w:r>
      <w:r w:rsidR="00370E4C">
        <w:rPr>
          <w:lang w:eastAsia="zh-CN"/>
        </w:rPr>
        <w:fldChar w:fldCharType="begin"/>
      </w:r>
      <w:r w:rsidR="00370E4C">
        <w:rPr>
          <w:lang w:eastAsia="zh-CN"/>
        </w:rPr>
        <w:instrText xml:space="preserve"> REF _Ref163133185 \r \h </w:instrText>
      </w:r>
      <w:r w:rsidR="00370E4C">
        <w:rPr>
          <w:lang w:eastAsia="zh-CN"/>
        </w:rPr>
      </w:r>
      <w:r w:rsidR="00370E4C">
        <w:rPr>
          <w:lang w:eastAsia="zh-CN"/>
        </w:rPr>
        <w:fldChar w:fldCharType="separate"/>
      </w:r>
      <w:r w:rsidR="00370E4C">
        <w:rPr>
          <w:cs/>
          <w:lang w:eastAsia="zh-CN"/>
        </w:rPr>
        <w:t>‎</w:t>
      </w:r>
      <w:r w:rsidR="00370E4C">
        <w:rPr>
          <w:lang w:eastAsia="zh-CN"/>
        </w:rPr>
        <w:t>[9]</w:t>
      </w:r>
      <w:r w:rsidR="00370E4C">
        <w:rPr>
          <w:lang w:eastAsia="zh-CN"/>
        </w:rPr>
        <w:fldChar w:fldCharType="end"/>
      </w:r>
      <w:r w:rsidR="00AA2D81">
        <w:rPr>
          <w:lang w:eastAsia="zh-CN"/>
        </w:rPr>
        <w:t xml:space="preserve">, and </w:t>
      </w:r>
      <w:r w:rsidR="005919A9">
        <w:rPr>
          <w:lang w:eastAsia="zh-CN"/>
        </w:rPr>
        <w:t xml:space="preserve">RMS delay spread and excess loss measurements for </w:t>
      </w:r>
      <w:proofErr w:type="spellStart"/>
      <w:r w:rsidR="005919A9">
        <w:rPr>
          <w:lang w:eastAsia="zh-CN"/>
        </w:rPr>
        <w:t>UMi</w:t>
      </w:r>
      <w:proofErr w:type="spellEnd"/>
      <w:r w:rsidR="005919A9">
        <w:rPr>
          <w:lang w:eastAsia="zh-CN"/>
        </w:rPr>
        <w:t xml:space="preserve"> in 14.8 GHz </w:t>
      </w:r>
      <w:r w:rsidR="00370E4C">
        <w:rPr>
          <w:lang w:eastAsia="zh-CN"/>
        </w:rPr>
        <w:fldChar w:fldCharType="begin"/>
      </w:r>
      <w:r w:rsidR="00370E4C">
        <w:rPr>
          <w:lang w:eastAsia="zh-CN"/>
        </w:rPr>
        <w:instrText xml:space="preserve"> REF _Ref163133195 \r \h </w:instrText>
      </w:r>
      <w:r w:rsidR="00370E4C">
        <w:rPr>
          <w:lang w:eastAsia="zh-CN"/>
        </w:rPr>
      </w:r>
      <w:r w:rsidR="00370E4C">
        <w:rPr>
          <w:lang w:eastAsia="zh-CN"/>
        </w:rPr>
        <w:fldChar w:fldCharType="separate"/>
      </w:r>
      <w:r w:rsidR="00370E4C">
        <w:rPr>
          <w:cs/>
          <w:lang w:eastAsia="zh-CN"/>
        </w:rPr>
        <w:t>‎</w:t>
      </w:r>
      <w:r w:rsidR="00370E4C">
        <w:rPr>
          <w:lang w:eastAsia="zh-CN"/>
        </w:rPr>
        <w:t>[10]</w:t>
      </w:r>
      <w:r w:rsidR="00370E4C">
        <w:rPr>
          <w:lang w:eastAsia="zh-CN"/>
        </w:rPr>
        <w:fldChar w:fldCharType="end"/>
      </w:r>
      <w:r w:rsidR="005919A9">
        <w:rPr>
          <w:lang w:eastAsia="zh-CN"/>
        </w:rPr>
        <w:t>.</w:t>
      </w:r>
    </w:p>
    <w:p w14:paraId="5AF2830C" w14:textId="16F25825" w:rsidR="00DC0595" w:rsidRDefault="00DC0595" w:rsidP="007B07EB">
      <w:pPr>
        <w:jc w:val="both"/>
        <w:rPr>
          <w:lang w:eastAsia="zh-CN"/>
        </w:rPr>
      </w:pPr>
      <w:r>
        <w:rPr>
          <w:lang w:eastAsia="zh-CN"/>
        </w:rPr>
        <w:t xml:space="preserve">Other than contributions listed above, there were other </w:t>
      </w:r>
      <w:r w:rsidR="007803F6">
        <w:rPr>
          <w:lang w:eastAsia="zh-CN"/>
        </w:rPr>
        <w:t xml:space="preserve">contributions from companies to provide measurement data. However, from our investigation the data points for measurement data between 7 to 24 GHz were </w:t>
      </w:r>
      <w:r w:rsidR="00622F6F">
        <w:rPr>
          <w:lang w:eastAsia="zh-CN"/>
        </w:rPr>
        <w:t xml:space="preserve">very </w:t>
      </w:r>
      <w:r w:rsidR="007803F6">
        <w:rPr>
          <w:lang w:eastAsia="zh-CN"/>
        </w:rPr>
        <w:t>limited.</w:t>
      </w:r>
      <w:r w:rsidR="00962505">
        <w:rPr>
          <w:lang w:eastAsia="zh-CN"/>
        </w:rPr>
        <w:t xml:space="preserve"> It should be noted that from our knowledge no field measurement data for rural environments were submitted by companies, and </w:t>
      </w:r>
      <w:r w:rsidR="00DB4D78">
        <w:rPr>
          <w:lang w:eastAsia="zh-CN"/>
        </w:rPr>
        <w:t xml:space="preserve">many of the rural scenario parameters were either based on extrapolation of data from </w:t>
      </w:r>
      <w:proofErr w:type="spellStart"/>
      <w:r w:rsidR="00DB4D78">
        <w:rPr>
          <w:lang w:eastAsia="zh-CN"/>
        </w:rPr>
        <w:t>UMa</w:t>
      </w:r>
      <w:proofErr w:type="spellEnd"/>
      <w:r w:rsidR="00DB4D78">
        <w:rPr>
          <w:lang w:eastAsia="zh-CN"/>
        </w:rPr>
        <w:t xml:space="preserve"> or from ray tracing </w:t>
      </w:r>
      <w:r w:rsidR="004421E1">
        <w:rPr>
          <w:lang w:eastAsia="zh-CN"/>
        </w:rPr>
        <w:t>models.</w:t>
      </w:r>
    </w:p>
    <w:p w14:paraId="7F5CA520" w14:textId="062B4CAC" w:rsidR="0063352A" w:rsidRPr="0063352A" w:rsidRDefault="0063352A" w:rsidP="007B07EB">
      <w:pPr>
        <w:jc w:val="both"/>
        <w:rPr>
          <w:b/>
          <w:bCs/>
          <w:lang w:eastAsia="zh-CN"/>
        </w:rPr>
      </w:pPr>
      <w:r w:rsidRPr="0063352A">
        <w:rPr>
          <w:b/>
          <w:bCs/>
          <w:lang w:eastAsia="zh-CN"/>
        </w:rPr>
        <w:t>Observation 1:</w:t>
      </w:r>
    </w:p>
    <w:p w14:paraId="6EE1C4B5" w14:textId="72321668" w:rsidR="0086570F" w:rsidRDefault="0063352A" w:rsidP="0063352A">
      <w:pPr>
        <w:pStyle w:val="ListParagraph"/>
        <w:numPr>
          <w:ilvl w:val="0"/>
          <w:numId w:val="32"/>
        </w:numPr>
        <w:jc w:val="both"/>
        <w:rPr>
          <w:lang w:eastAsia="zh-CN"/>
        </w:rPr>
      </w:pPr>
      <w:r>
        <w:rPr>
          <w:lang w:eastAsia="zh-CN"/>
        </w:rPr>
        <w:t xml:space="preserve">Prior channel modeling efforts for TR 38.901 </w:t>
      </w:r>
      <w:r w:rsidR="009D4281">
        <w:rPr>
          <w:lang w:eastAsia="zh-CN"/>
        </w:rPr>
        <w:t xml:space="preserve">had </w:t>
      </w:r>
      <w:r w:rsidR="00DA2501">
        <w:rPr>
          <w:lang w:eastAsia="zh-CN"/>
        </w:rPr>
        <w:t xml:space="preserve">measurement </w:t>
      </w:r>
      <w:r w:rsidR="009D4281">
        <w:rPr>
          <w:lang w:eastAsia="zh-CN"/>
        </w:rPr>
        <w:t>inputs from companies and organizations for</w:t>
      </w:r>
      <w:r w:rsidR="00DA2501">
        <w:rPr>
          <w:lang w:eastAsia="zh-CN"/>
        </w:rPr>
        <w:t xml:space="preserve"> the following scenarios and frequencies:</w:t>
      </w:r>
    </w:p>
    <w:p w14:paraId="597AB1A2" w14:textId="5A60AA98" w:rsidR="00DA2501" w:rsidRDefault="00DA2501" w:rsidP="00DA2501">
      <w:pPr>
        <w:pStyle w:val="ListParagraph"/>
        <w:numPr>
          <w:ilvl w:val="1"/>
          <w:numId w:val="32"/>
        </w:numPr>
        <w:jc w:val="both"/>
        <w:rPr>
          <w:lang w:eastAsia="zh-CN"/>
        </w:rPr>
      </w:pPr>
      <w:r>
        <w:rPr>
          <w:lang w:eastAsia="zh-CN"/>
        </w:rPr>
        <w:t>Indoor scenarios at 14, 15, 19.85 GHz</w:t>
      </w:r>
    </w:p>
    <w:p w14:paraId="6BDD9624" w14:textId="61D8C151" w:rsidR="00DA2501" w:rsidRDefault="00DA2501" w:rsidP="00DA2501">
      <w:pPr>
        <w:pStyle w:val="ListParagraph"/>
        <w:numPr>
          <w:ilvl w:val="1"/>
          <w:numId w:val="32"/>
        </w:numPr>
        <w:jc w:val="both"/>
        <w:rPr>
          <w:lang w:eastAsia="zh-CN"/>
        </w:rPr>
      </w:pPr>
      <w:proofErr w:type="spellStart"/>
      <w:r>
        <w:rPr>
          <w:lang w:eastAsia="zh-CN"/>
        </w:rPr>
        <w:t>U</w:t>
      </w:r>
      <w:r w:rsidR="001906EC">
        <w:rPr>
          <w:lang w:eastAsia="zh-CN"/>
        </w:rPr>
        <w:t>M</w:t>
      </w:r>
      <w:r>
        <w:rPr>
          <w:lang w:eastAsia="zh-CN"/>
        </w:rPr>
        <w:t>i</w:t>
      </w:r>
      <w:proofErr w:type="spellEnd"/>
      <w:r>
        <w:rPr>
          <w:lang w:eastAsia="zh-CN"/>
        </w:rPr>
        <w:t xml:space="preserve"> street canyon scenarios at 10, 15 GHz</w:t>
      </w:r>
    </w:p>
    <w:p w14:paraId="56A55BC2" w14:textId="3250D4A8" w:rsidR="001906EC" w:rsidRDefault="001906EC" w:rsidP="00DA2501">
      <w:pPr>
        <w:pStyle w:val="ListParagraph"/>
        <w:numPr>
          <w:ilvl w:val="1"/>
          <w:numId w:val="32"/>
        </w:numPr>
        <w:jc w:val="both"/>
        <w:rPr>
          <w:lang w:eastAsia="zh-CN"/>
        </w:rPr>
      </w:pPr>
      <w:proofErr w:type="spellStart"/>
      <w:r>
        <w:rPr>
          <w:lang w:eastAsia="zh-CN"/>
        </w:rPr>
        <w:t>UMa</w:t>
      </w:r>
      <w:proofErr w:type="spellEnd"/>
      <w:r>
        <w:rPr>
          <w:lang w:eastAsia="zh-CN"/>
        </w:rPr>
        <w:t xml:space="preserve"> scenario for 8.45, 10, 18, and 26.4 GHz</w:t>
      </w:r>
    </w:p>
    <w:p w14:paraId="4E316739" w14:textId="5B86FC7D" w:rsidR="001F5328" w:rsidRDefault="001F5328" w:rsidP="001F5328">
      <w:pPr>
        <w:pStyle w:val="ListParagraph"/>
        <w:numPr>
          <w:ilvl w:val="0"/>
          <w:numId w:val="32"/>
        </w:numPr>
        <w:jc w:val="both"/>
        <w:rPr>
          <w:lang w:eastAsia="zh-CN"/>
        </w:rPr>
      </w:pPr>
      <w:r>
        <w:rPr>
          <w:lang w:eastAsia="zh-CN"/>
        </w:rPr>
        <w:t>Among measurement inputs for frequencies between 7 to 24 GHz, there were more data on the RMS delay spread, pathloss, penetration loss, SF measurement data</w:t>
      </w:r>
      <w:r w:rsidR="00DB66DA">
        <w:rPr>
          <w:lang w:eastAsia="zh-CN"/>
        </w:rPr>
        <w:t xml:space="preserve"> compared to other large</w:t>
      </w:r>
      <w:r w:rsidR="009464FE">
        <w:rPr>
          <w:lang w:eastAsia="zh-CN"/>
        </w:rPr>
        <w:t>-</w:t>
      </w:r>
      <w:r w:rsidR="00DB66DA">
        <w:rPr>
          <w:lang w:eastAsia="zh-CN"/>
        </w:rPr>
        <w:t>scale parameters (LSP).</w:t>
      </w:r>
    </w:p>
    <w:p w14:paraId="438333E3" w14:textId="5EC60D96" w:rsidR="00C356C2" w:rsidRDefault="00C356C2" w:rsidP="001F5328">
      <w:pPr>
        <w:pStyle w:val="ListParagraph"/>
        <w:numPr>
          <w:ilvl w:val="0"/>
          <w:numId w:val="32"/>
        </w:numPr>
        <w:jc w:val="both"/>
        <w:rPr>
          <w:lang w:eastAsia="zh-CN"/>
        </w:rPr>
      </w:pPr>
      <w:r>
        <w:rPr>
          <w:lang w:eastAsia="zh-CN"/>
        </w:rPr>
        <w:t>Among measurement inputs for frequencies between 7 to 24 GHz, there were more data for indoor deployments.</w:t>
      </w:r>
    </w:p>
    <w:p w14:paraId="30E2D0D2" w14:textId="09C280F1" w:rsidR="00D04F88" w:rsidRDefault="00D04F88" w:rsidP="00D04F88">
      <w:pPr>
        <w:pStyle w:val="Heading1"/>
        <w:rPr>
          <w:lang w:val="en-US"/>
        </w:rPr>
      </w:pPr>
      <w:r>
        <w:rPr>
          <w:lang w:val="en-US"/>
        </w:rPr>
        <w:t xml:space="preserve">Discussion of </w:t>
      </w:r>
      <w:r w:rsidR="002042B0">
        <w:rPr>
          <w:lang w:val="en-US"/>
        </w:rPr>
        <w:t>modeling parameters</w:t>
      </w:r>
    </w:p>
    <w:p w14:paraId="2D336703" w14:textId="7315A786" w:rsidR="00D04F88" w:rsidRDefault="00445782" w:rsidP="007B07EB">
      <w:pPr>
        <w:jc w:val="both"/>
        <w:rPr>
          <w:lang w:eastAsia="zh-CN"/>
        </w:rPr>
      </w:pPr>
      <w:r>
        <w:rPr>
          <w:lang w:eastAsia="zh-CN"/>
        </w:rPr>
        <w:t xml:space="preserve">The current channel model contains various modeling parameters that help determine how the channel coefficients for a given frequency </w:t>
      </w:r>
      <w:r w:rsidR="00FF5160">
        <w:rPr>
          <w:lang w:eastAsia="zh-CN"/>
        </w:rPr>
        <w:t>behaves.</w:t>
      </w:r>
      <w:r w:rsidR="003E3C00">
        <w:rPr>
          <w:lang w:eastAsia="zh-CN"/>
        </w:rPr>
        <w:t xml:space="preserve"> For the study of 7 to 24 GHz, we do not believe all modeling parameters need to be revisited. The following table summarize</w:t>
      </w:r>
      <w:r w:rsidR="00615731">
        <w:rPr>
          <w:lang w:eastAsia="zh-CN"/>
        </w:rPr>
        <w:t>s the modeling parameters currently defined in TR 38.901 and our comments on whether certain parameters may require</w:t>
      </w:r>
      <w:r w:rsidR="005A0187">
        <w:rPr>
          <w:lang w:eastAsia="zh-CN"/>
        </w:rPr>
        <w:t xml:space="preserve"> further investigation for validation.</w:t>
      </w:r>
    </w:p>
    <w:p w14:paraId="331420A2" w14:textId="7019F363" w:rsidR="00EB21D7" w:rsidRDefault="00EB21D7" w:rsidP="0024675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Initial assessment of need for validation for channel modeling parameters in TR 38.901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5A0187" w14:paraId="0D1FD914" w14:textId="77777777" w:rsidTr="002821A0">
        <w:tc>
          <w:tcPr>
            <w:tcW w:w="3320" w:type="dxa"/>
            <w:shd w:val="clear" w:color="auto" w:fill="D9D9D9" w:themeFill="background1" w:themeFillShade="D9"/>
            <w:vAlign w:val="center"/>
          </w:tcPr>
          <w:p w14:paraId="4A8A8399" w14:textId="1AD07E17" w:rsidR="005A0187" w:rsidRDefault="005A0187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Modeling Parameter</w:t>
            </w:r>
          </w:p>
        </w:tc>
        <w:tc>
          <w:tcPr>
            <w:tcW w:w="3321" w:type="dxa"/>
            <w:shd w:val="clear" w:color="auto" w:fill="D9D9D9" w:themeFill="background1" w:themeFillShade="D9"/>
            <w:vAlign w:val="center"/>
          </w:tcPr>
          <w:p w14:paraId="3EE757FA" w14:textId="75CF10FB" w:rsidR="005A0187" w:rsidRDefault="00FC05BE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Notes</w:t>
            </w:r>
          </w:p>
        </w:tc>
        <w:tc>
          <w:tcPr>
            <w:tcW w:w="3321" w:type="dxa"/>
            <w:shd w:val="clear" w:color="auto" w:fill="D9D9D9" w:themeFill="background1" w:themeFillShade="D9"/>
            <w:vAlign w:val="center"/>
          </w:tcPr>
          <w:p w14:paraId="4C26F207" w14:textId="742D92AC" w:rsidR="005A0187" w:rsidRDefault="00FC05BE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Assessment of need for validation</w:t>
            </w:r>
          </w:p>
        </w:tc>
      </w:tr>
      <w:tr w:rsidR="005A0187" w14:paraId="12467383" w14:textId="77777777" w:rsidTr="002821A0">
        <w:tc>
          <w:tcPr>
            <w:tcW w:w="3320" w:type="dxa"/>
            <w:vAlign w:val="center"/>
          </w:tcPr>
          <w:p w14:paraId="19D78246" w14:textId="0E0BE8C0" w:rsidR="005A0187" w:rsidRDefault="007D4B2B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Antenna modeling parameters (e.g. radiation power patterns, </w:t>
            </w:r>
            <w:r w:rsidR="00721E9B">
              <w:rPr>
                <w:lang w:eastAsia="zh-CN"/>
              </w:rPr>
              <w:t>directional gain values, etc.)</w:t>
            </w:r>
          </w:p>
        </w:tc>
        <w:tc>
          <w:tcPr>
            <w:tcW w:w="3321" w:type="dxa"/>
            <w:vAlign w:val="center"/>
          </w:tcPr>
          <w:p w14:paraId="7BAD7F22" w14:textId="77777777" w:rsidR="005A0187" w:rsidRDefault="005A0187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  <w:tc>
          <w:tcPr>
            <w:tcW w:w="3321" w:type="dxa"/>
            <w:vAlign w:val="center"/>
          </w:tcPr>
          <w:p w14:paraId="49F33509" w14:textId="0FEE621F" w:rsidR="005A0187" w:rsidRDefault="00721E9B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 need to revisit.</w:t>
            </w:r>
          </w:p>
        </w:tc>
      </w:tr>
      <w:tr w:rsidR="005A0187" w14:paraId="6109A29B" w14:textId="77777777" w:rsidTr="002821A0">
        <w:tc>
          <w:tcPr>
            <w:tcW w:w="3320" w:type="dxa"/>
            <w:vAlign w:val="center"/>
          </w:tcPr>
          <w:p w14:paraId="33CA28E1" w14:textId="2CCA158F" w:rsidR="005A0187" w:rsidRDefault="00AC0CE4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Pathloss</w:t>
            </w:r>
          </w:p>
        </w:tc>
        <w:tc>
          <w:tcPr>
            <w:tcW w:w="3321" w:type="dxa"/>
            <w:vAlign w:val="center"/>
          </w:tcPr>
          <w:p w14:paraId="6D8F13BB" w14:textId="7348497F" w:rsidR="005A0187" w:rsidRDefault="00FB1627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PL is formulated with a generic equation based on frequency, distances, and BS/UE heights.</w:t>
            </w:r>
          </w:p>
        </w:tc>
        <w:tc>
          <w:tcPr>
            <w:tcW w:w="3321" w:type="dxa"/>
            <w:vAlign w:val="center"/>
          </w:tcPr>
          <w:p w14:paraId="24F4DE87" w14:textId="37AD0E47" w:rsidR="005A0187" w:rsidRDefault="00FB1627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Could potentially review. Careful consideration on how to </w:t>
            </w:r>
            <w:r w:rsidR="0048320E">
              <w:rPr>
                <w:lang w:eastAsia="zh-CN"/>
              </w:rPr>
              <w:t xml:space="preserve">validate and </w:t>
            </w:r>
            <w:r w:rsidR="0048320E">
              <w:rPr>
                <w:lang w:eastAsia="zh-CN"/>
              </w:rPr>
              <w:lastRenderedPageBreak/>
              <w:t>consider continuity in frequency domain is needed.</w:t>
            </w:r>
          </w:p>
        </w:tc>
      </w:tr>
      <w:tr w:rsidR="005A0187" w14:paraId="5D263BA6" w14:textId="77777777" w:rsidTr="002821A0">
        <w:tc>
          <w:tcPr>
            <w:tcW w:w="3320" w:type="dxa"/>
            <w:vAlign w:val="center"/>
          </w:tcPr>
          <w:p w14:paraId="49AFEBAD" w14:textId="5ADEFFB8" w:rsidR="005A0187" w:rsidRDefault="00AC0CE4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LOS probability</w:t>
            </w:r>
          </w:p>
        </w:tc>
        <w:tc>
          <w:tcPr>
            <w:tcW w:w="3321" w:type="dxa"/>
            <w:vAlign w:val="center"/>
          </w:tcPr>
          <w:p w14:paraId="7CF11DBE" w14:textId="7783AF12" w:rsidR="005A0187" w:rsidRDefault="005F4930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Probability is based on </w:t>
            </w:r>
            <w:r w:rsidR="007C44D3">
              <w:rPr>
                <w:lang w:eastAsia="zh-CN"/>
              </w:rPr>
              <w:t>geometric positions/distances of nodes and not a function of frequency.</w:t>
            </w:r>
          </w:p>
        </w:tc>
        <w:tc>
          <w:tcPr>
            <w:tcW w:w="3321" w:type="dxa"/>
            <w:vAlign w:val="center"/>
          </w:tcPr>
          <w:p w14:paraId="490EF051" w14:textId="0E10C456" w:rsidR="005A0187" w:rsidRDefault="007C44D3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 need to revisit.</w:t>
            </w:r>
          </w:p>
        </w:tc>
      </w:tr>
      <w:tr w:rsidR="005A0187" w14:paraId="2BD72610" w14:textId="77777777" w:rsidTr="002821A0">
        <w:tc>
          <w:tcPr>
            <w:tcW w:w="3320" w:type="dxa"/>
            <w:vAlign w:val="center"/>
          </w:tcPr>
          <w:p w14:paraId="1ECB428C" w14:textId="20C8C248" w:rsidR="005A0187" w:rsidRDefault="00AC0CE4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 w:rsidR="007304FE">
              <w:rPr>
                <w:lang w:eastAsia="zh-CN"/>
              </w:rPr>
              <w:t>2</w:t>
            </w:r>
            <w:r>
              <w:rPr>
                <w:lang w:eastAsia="zh-CN"/>
              </w:rPr>
              <w:t>I penetration loss</w:t>
            </w:r>
          </w:p>
        </w:tc>
        <w:tc>
          <w:tcPr>
            <w:tcW w:w="3321" w:type="dxa"/>
            <w:vAlign w:val="center"/>
          </w:tcPr>
          <w:p w14:paraId="76C4B645" w14:textId="2A7C94EA" w:rsidR="005A0187" w:rsidRDefault="00FD5248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Generic function of frequency</w:t>
            </w:r>
          </w:p>
        </w:tc>
        <w:tc>
          <w:tcPr>
            <w:tcW w:w="3321" w:type="dxa"/>
            <w:vAlign w:val="center"/>
          </w:tcPr>
          <w:p w14:paraId="739164DB" w14:textId="50D20EB6" w:rsidR="005A0187" w:rsidRDefault="00165CD1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From our understanding, O</w:t>
            </w:r>
            <w:r w:rsidR="00C61451">
              <w:rPr>
                <w:lang w:eastAsia="zh-CN"/>
              </w:rPr>
              <w:t>2</w:t>
            </w:r>
            <w:r>
              <w:rPr>
                <w:lang w:eastAsia="zh-CN"/>
              </w:rPr>
              <w:t>I penetration was developed with careful measurement data across frequency that include 7-24 GHz. We do not believe there is need to revisit this parameter.</w:t>
            </w:r>
          </w:p>
        </w:tc>
      </w:tr>
      <w:tr w:rsidR="005A0187" w14:paraId="7AE10550" w14:textId="77777777" w:rsidTr="002821A0">
        <w:tc>
          <w:tcPr>
            <w:tcW w:w="3320" w:type="dxa"/>
            <w:vAlign w:val="center"/>
          </w:tcPr>
          <w:p w14:paraId="77DBFB11" w14:textId="592F181D" w:rsidR="005A0187" w:rsidRDefault="002725FB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Delay </w:t>
            </w:r>
            <w:r w:rsidR="00E35F86">
              <w:rPr>
                <w:lang w:eastAsia="zh-CN"/>
              </w:rPr>
              <w:t>s</w:t>
            </w:r>
            <w:r>
              <w:rPr>
                <w:lang w:eastAsia="zh-CN"/>
              </w:rPr>
              <w:t>pread (mean, variance)</w:t>
            </w:r>
          </w:p>
        </w:tc>
        <w:tc>
          <w:tcPr>
            <w:tcW w:w="3321" w:type="dxa"/>
            <w:vAlign w:val="center"/>
          </w:tcPr>
          <w:p w14:paraId="4D3BB16A" w14:textId="1D701D38" w:rsidR="005A0187" w:rsidRDefault="00B51E9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Loss function of material and distances and not a function of frequency.</w:t>
            </w:r>
          </w:p>
        </w:tc>
        <w:tc>
          <w:tcPr>
            <w:tcW w:w="3321" w:type="dxa"/>
            <w:vAlign w:val="center"/>
          </w:tcPr>
          <w:p w14:paraId="0611FB44" w14:textId="1EF25F04" w:rsidR="005A0187" w:rsidRDefault="00B51E9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 need to revisit.</w:t>
            </w:r>
          </w:p>
        </w:tc>
      </w:tr>
      <w:tr w:rsidR="00905BF5" w14:paraId="71973FE1" w14:textId="77777777" w:rsidTr="002821A0">
        <w:tc>
          <w:tcPr>
            <w:tcW w:w="3320" w:type="dxa"/>
            <w:vAlign w:val="center"/>
          </w:tcPr>
          <w:p w14:paraId="2595D54F" w14:textId="31E54620" w:rsidR="00905BF5" w:rsidRDefault="00905BF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AoD</w:t>
            </w:r>
            <w:proofErr w:type="spellEnd"/>
            <w:r>
              <w:rPr>
                <w:lang w:eastAsia="zh-CN"/>
              </w:rPr>
              <w:t xml:space="preserve"> spread (mean, variance)</w:t>
            </w:r>
          </w:p>
        </w:tc>
        <w:tc>
          <w:tcPr>
            <w:tcW w:w="3321" w:type="dxa"/>
            <w:vMerge w:val="restart"/>
            <w:vAlign w:val="center"/>
          </w:tcPr>
          <w:p w14:paraId="00250C4C" w14:textId="71390A96" w:rsidR="00905BF5" w:rsidRDefault="00905BF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Some parameters are function of frequency.</w:t>
            </w:r>
          </w:p>
        </w:tc>
        <w:tc>
          <w:tcPr>
            <w:tcW w:w="3321" w:type="dxa"/>
            <w:vMerge w:val="restart"/>
            <w:vAlign w:val="center"/>
          </w:tcPr>
          <w:p w14:paraId="61D68CA0" w14:textId="258B2BB1" w:rsidR="00905BF5" w:rsidRDefault="00905BF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Many of the LSP</w:t>
            </w:r>
            <w:r w:rsidR="00DE75C7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were derived from ray tracing data set. Therefore, </w:t>
            </w:r>
            <w:r w:rsidR="007304FE">
              <w:rPr>
                <w:lang w:eastAsia="zh-CN"/>
              </w:rPr>
              <w:t xml:space="preserve">they </w:t>
            </w:r>
            <w:r>
              <w:rPr>
                <w:lang w:eastAsia="zh-CN"/>
              </w:rPr>
              <w:t xml:space="preserve">could potentially </w:t>
            </w:r>
            <w:r w:rsidR="007304FE">
              <w:rPr>
                <w:lang w:eastAsia="zh-CN"/>
              </w:rPr>
              <w:t>be reviewed</w:t>
            </w:r>
            <w:r>
              <w:rPr>
                <w:lang w:eastAsia="zh-CN"/>
              </w:rPr>
              <w:t xml:space="preserve">. </w:t>
            </w:r>
            <w:proofErr w:type="gramStart"/>
            <w:r>
              <w:rPr>
                <w:lang w:eastAsia="zh-CN"/>
              </w:rPr>
              <w:t>Similar to</w:t>
            </w:r>
            <w:proofErr w:type="gramEnd"/>
            <w:r>
              <w:rPr>
                <w:lang w:eastAsia="zh-CN"/>
              </w:rPr>
              <w:t xml:space="preserve"> pathloss</w:t>
            </w:r>
            <w:r w:rsidR="00EA33CE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careful consideration on how to validate and consider continuity in frequency domain is needed.</w:t>
            </w:r>
          </w:p>
          <w:p w14:paraId="1D8D6190" w14:textId="77777777" w:rsidR="001E2951" w:rsidRDefault="001E2951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Further check is needed on whether RAN1 needs to revisit parameters those that are not function of frequency.</w:t>
            </w:r>
          </w:p>
          <w:p w14:paraId="285575DC" w14:textId="2186F6E3" w:rsidR="007A68F9" w:rsidRDefault="007A68F9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For number of </w:t>
            </w:r>
            <w:proofErr w:type="gramStart"/>
            <w:r>
              <w:rPr>
                <w:lang w:eastAsia="zh-CN"/>
              </w:rPr>
              <w:t>cluster</w:t>
            </w:r>
            <w:proofErr w:type="gramEnd"/>
            <w:r w:rsidR="001114A7">
              <w:rPr>
                <w:lang w:eastAsia="zh-CN"/>
              </w:rPr>
              <w:t xml:space="preserve"> LSP</w:t>
            </w:r>
            <w:r>
              <w:rPr>
                <w:lang w:eastAsia="zh-CN"/>
              </w:rPr>
              <w:t xml:space="preserve">, </w:t>
            </w:r>
            <w:r w:rsidR="000B47CF">
              <w:rPr>
                <w:lang w:eastAsia="zh-CN"/>
              </w:rPr>
              <w:t>while the parameter is not function of frequency, it</w:t>
            </w:r>
            <w:r w:rsidR="001114A7">
              <w:rPr>
                <w:lang w:eastAsia="zh-CN"/>
              </w:rPr>
              <w:t xml:space="preserve"> has some relationship of overall </w:t>
            </w:r>
            <w:r w:rsidR="00442A48">
              <w:rPr>
                <w:lang w:eastAsia="zh-CN"/>
              </w:rPr>
              <w:t>angular power distribution profile and</w:t>
            </w:r>
            <w:r w:rsidR="004A180C">
              <w:rPr>
                <w:lang w:eastAsia="zh-CN"/>
              </w:rPr>
              <w:t xml:space="preserve"> could potentially be reviewed further.</w:t>
            </w:r>
          </w:p>
        </w:tc>
      </w:tr>
      <w:tr w:rsidR="00905BF5" w14:paraId="10804EA0" w14:textId="77777777" w:rsidTr="002821A0">
        <w:tc>
          <w:tcPr>
            <w:tcW w:w="3320" w:type="dxa"/>
            <w:vAlign w:val="center"/>
          </w:tcPr>
          <w:p w14:paraId="527A837D" w14:textId="64267521" w:rsidR="00905BF5" w:rsidRDefault="00905BF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spread (mean, variance)</w:t>
            </w:r>
          </w:p>
        </w:tc>
        <w:tc>
          <w:tcPr>
            <w:tcW w:w="3321" w:type="dxa"/>
            <w:vMerge/>
            <w:vAlign w:val="center"/>
          </w:tcPr>
          <w:p w14:paraId="411329DA" w14:textId="77777777" w:rsidR="00905BF5" w:rsidRDefault="00905BF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  <w:tc>
          <w:tcPr>
            <w:tcW w:w="3321" w:type="dxa"/>
            <w:vMerge/>
            <w:vAlign w:val="center"/>
          </w:tcPr>
          <w:p w14:paraId="17396910" w14:textId="77777777" w:rsidR="00905BF5" w:rsidRDefault="00905BF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905BF5" w14:paraId="542270A8" w14:textId="77777777" w:rsidTr="002821A0">
        <w:tc>
          <w:tcPr>
            <w:tcW w:w="3320" w:type="dxa"/>
            <w:vAlign w:val="center"/>
          </w:tcPr>
          <w:p w14:paraId="7E6E99C9" w14:textId="5B286B03" w:rsidR="00905BF5" w:rsidRDefault="00905BF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ZoA</w:t>
            </w:r>
            <w:proofErr w:type="spellEnd"/>
            <w:r>
              <w:rPr>
                <w:lang w:eastAsia="zh-CN"/>
              </w:rPr>
              <w:t xml:space="preserve"> spread (mean, variance)</w:t>
            </w:r>
          </w:p>
        </w:tc>
        <w:tc>
          <w:tcPr>
            <w:tcW w:w="3321" w:type="dxa"/>
            <w:vMerge/>
            <w:vAlign w:val="center"/>
          </w:tcPr>
          <w:p w14:paraId="740EB6FE" w14:textId="77777777" w:rsidR="00905BF5" w:rsidRDefault="00905BF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  <w:tc>
          <w:tcPr>
            <w:tcW w:w="3321" w:type="dxa"/>
            <w:vMerge/>
            <w:vAlign w:val="center"/>
          </w:tcPr>
          <w:p w14:paraId="738F1B97" w14:textId="77777777" w:rsidR="00905BF5" w:rsidRDefault="00905BF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905BF5" w14:paraId="194579D0" w14:textId="77777777" w:rsidTr="002821A0">
        <w:tc>
          <w:tcPr>
            <w:tcW w:w="3320" w:type="dxa"/>
            <w:vAlign w:val="center"/>
          </w:tcPr>
          <w:p w14:paraId="5C898F49" w14:textId="04D741D1" w:rsidR="00905BF5" w:rsidRDefault="00905BF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ZoD</w:t>
            </w:r>
            <w:proofErr w:type="spellEnd"/>
            <w:r>
              <w:rPr>
                <w:lang w:eastAsia="zh-CN"/>
              </w:rPr>
              <w:t xml:space="preserve"> spread (mean, variance)</w:t>
            </w:r>
          </w:p>
        </w:tc>
        <w:tc>
          <w:tcPr>
            <w:tcW w:w="3321" w:type="dxa"/>
            <w:vMerge/>
            <w:vAlign w:val="center"/>
          </w:tcPr>
          <w:p w14:paraId="244AD63D" w14:textId="77777777" w:rsidR="00905BF5" w:rsidRDefault="00905BF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  <w:tc>
          <w:tcPr>
            <w:tcW w:w="3321" w:type="dxa"/>
            <w:vMerge/>
            <w:vAlign w:val="center"/>
          </w:tcPr>
          <w:p w14:paraId="66099928" w14:textId="77777777" w:rsidR="00905BF5" w:rsidRDefault="00905BF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905BF5" w14:paraId="120AC343" w14:textId="77777777" w:rsidTr="002821A0">
        <w:tc>
          <w:tcPr>
            <w:tcW w:w="3320" w:type="dxa"/>
            <w:vAlign w:val="center"/>
          </w:tcPr>
          <w:p w14:paraId="15979F3E" w14:textId="4F0307F5" w:rsidR="00905BF5" w:rsidRDefault="00905BF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ZoD</w:t>
            </w:r>
            <w:proofErr w:type="spellEnd"/>
            <w:r>
              <w:rPr>
                <w:lang w:eastAsia="zh-CN"/>
              </w:rPr>
              <w:t xml:space="preserve"> offset</w:t>
            </w:r>
          </w:p>
        </w:tc>
        <w:tc>
          <w:tcPr>
            <w:tcW w:w="3321" w:type="dxa"/>
            <w:vMerge/>
            <w:vAlign w:val="center"/>
          </w:tcPr>
          <w:p w14:paraId="74C4D766" w14:textId="77777777" w:rsidR="00905BF5" w:rsidRDefault="00905BF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  <w:tc>
          <w:tcPr>
            <w:tcW w:w="3321" w:type="dxa"/>
            <w:vMerge/>
            <w:vAlign w:val="center"/>
          </w:tcPr>
          <w:p w14:paraId="3E886801" w14:textId="77777777" w:rsidR="00905BF5" w:rsidRDefault="00905BF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D95BE1" w14:paraId="1F906BE6" w14:textId="77777777" w:rsidTr="002821A0">
        <w:tc>
          <w:tcPr>
            <w:tcW w:w="3320" w:type="dxa"/>
            <w:vAlign w:val="center"/>
          </w:tcPr>
          <w:p w14:paraId="0AEFC090" w14:textId="208E2B6D" w:rsidR="00D95BE1" w:rsidRDefault="00D95BE1" w:rsidP="00D95BE1">
            <w:p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Shadow fading</w:t>
            </w:r>
          </w:p>
        </w:tc>
        <w:tc>
          <w:tcPr>
            <w:tcW w:w="3321" w:type="dxa"/>
            <w:vAlign w:val="center"/>
          </w:tcPr>
          <w:p w14:paraId="2ABB06D1" w14:textId="215B728B" w:rsidR="00D95BE1" w:rsidRDefault="00D95BE1" w:rsidP="00D95BE1">
            <w:p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640143BC" w14:textId="77777777" w:rsidR="00D95BE1" w:rsidRDefault="00D95BE1" w:rsidP="002821A0">
            <w:pPr>
              <w:spacing w:after="0"/>
              <w:rPr>
                <w:lang w:eastAsia="zh-CN"/>
              </w:rPr>
            </w:pPr>
          </w:p>
        </w:tc>
      </w:tr>
      <w:tr w:rsidR="007A432E" w14:paraId="236A272D" w14:textId="77777777" w:rsidTr="002821A0">
        <w:tc>
          <w:tcPr>
            <w:tcW w:w="3320" w:type="dxa"/>
            <w:vAlign w:val="center"/>
          </w:tcPr>
          <w:p w14:paraId="553ADF19" w14:textId="7E1D847A" w:rsidR="007A432E" w:rsidRDefault="007A432E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K factor (mean, variance)</w:t>
            </w:r>
          </w:p>
        </w:tc>
        <w:tc>
          <w:tcPr>
            <w:tcW w:w="3321" w:type="dxa"/>
            <w:vAlign w:val="center"/>
          </w:tcPr>
          <w:p w14:paraId="4E8DA583" w14:textId="0245D2B7" w:rsidR="007A432E" w:rsidRDefault="00D95BE1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2B136DDB" w14:textId="77777777" w:rsidR="007A432E" w:rsidRDefault="007A432E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7A432E" w14:paraId="3BE1EAC4" w14:textId="77777777" w:rsidTr="002821A0">
        <w:tc>
          <w:tcPr>
            <w:tcW w:w="3320" w:type="dxa"/>
            <w:vAlign w:val="center"/>
          </w:tcPr>
          <w:p w14:paraId="02531611" w14:textId="38229486" w:rsidR="007A432E" w:rsidRDefault="007A432E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LSP cross correlations</w:t>
            </w:r>
          </w:p>
        </w:tc>
        <w:tc>
          <w:tcPr>
            <w:tcW w:w="3321" w:type="dxa"/>
            <w:vAlign w:val="center"/>
          </w:tcPr>
          <w:p w14:paraId="488241EC" w14:textId="4397CB35" w:rsidR="007A432E" w:rsidRDefault="00D95BE1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4827D9F8" w14:textId="77777777" w:rsidR="007A432E" w:rsidRDefault="007A432E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7A432E" w14:paraId="7C7B7DB5" w14:textId="77777777" w:rsidTr="002821A0">
        <w:tc>
          <w:tcPr>
            <w:tcW w:w="3320" w:type="dxa"/>
            <w:vAlign w:val="center"/>
          </w:tcPr>
          <w:p w14:paraId="08E6CCA5" w14:textId="409CEBAC" w:rsidR="007A432E" w:rsidRDefault="007A432E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Delay scaling parameter</w:t>
            </w:r>
          </w:p>
        </w:tc>
        <w:tc>
          <w:tcPr>
            <w:tcW w:w="3321" w:type="dxa"/>
            <w:vAlign w:val="center"/>
          </w:tcPr>
          <w:p w14:paraId="19458200" w14:textId="56035000" w:rsidR="007A432E" w:rsidRDefault="00D95BE1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1A990C59" w14:textId="77777777" w:rsidR="007A432E" w:rsidRDefault="007A432E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7A432E" w14:paraId="03E925C4" w14:textId="77777777" w:rsidTr="002821A0">
        <w:tc>
          <w:tcPr>
            <w:tcW w:w="3320" w:type="dxa"/>
            <w:vAlign w:val="center"/>
          </w:tcPr>
          <w:p w14:paraId="211B7E4C" w14:textId="7DB31A47" w:rsidR="007A432E" w:rsidRDefault="007A432E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XPR</w:t>
            </w:r>
          </w:p>
        </w:tc>
        <w:tc>
          <w:tcPr>
            <w:tcW w:w="3321" w:type="dxa"/>
            <w:vAlign w:val="center"/>
          </w:tcPr>
          <w:p w14:paraId="36C8E900" w14:textId="1B5EA72B" w:rsidR="007A432E" w:rsidRDefault="0093799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549F721A" w14:textId="77777777" w:rsidR="007A432E" w:rsidRDefault="007A432E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7A432E" w14:paraId="2D6D5802" w14:textId="77777777" w:rsidTr="002821A0">
        <w:tc>
          <w:tcPr>
            <w:tcW w:w="3320" w:type="dxa"/>
            <w:vAlign w:val="center"/>
          </w:tcPr>
          <w:p w14:paraId="0F63D7F5" w14:textId="5F00F95E" w:rsidR="007A432E" w:rsidRDefault="007A432E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Number of clusters</w:t>
            </w:r>
          </w:p>
        </w:tc>
        <w:tc>
          <w:tcPr>
            <w:tcW w:w="3321" w:type="dxa"/>
            <w:vAlign w:val="center"/>
          </w:tcPr>
          <w:p w14:paraId="046080FD" w14:textId="183B50FA" w:rsidR="007A432E" w:rsidRDefault="0093799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0541191E" w14:textId="77777777" w:rsidR="007A432E" w:rsidRDefault="007A432E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7A432E" w14:paraId="7B1E3D9D" w14:textId="77777777" w:rsidTr="002821A0">
        <w:tc>
          <w:tcPr>
            <w:tcW w:w="3320" w:type="dxa"/>
            <w:vAlign w:val="center"/>
          </w:tcPr>
          <w:p w14:paraId="09BDF825" w14:textId="666212E5" w:rsidR="007A432E" w:rsidRDefault="007A432E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Number of rays per cluster</w:t>
            </w:r>
          </w:p>
        </w:tc>
        <w:tc>
          <w:tcPr>
            <w:tcW w:w="3321" w:type="dxa"/>
            <w:vAlign w:val="center"/>
          </w:tcPr>
          <w:p w14:paraId="57E54DDA" w14:textId="7BF126CE" w:rsidR="007A432E" w:rsidRDefault="0093799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12E876B2" w14:textId="77777777" w:rsidR="007A432E" w:rsidRDefault="007A432E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7A432E" w14:paraId="5990EAE1" w14:textId="77777777" w:rsidTr="002821A0">
        <w:tc>
          <w:tcPr>
            <w:tcW w:w="3320" w:type="dxa"/>
            <w:vAlign w:val="center"/>
          </w:tcPr>
          <w:p w14:paraId="45660C65" w14:textId="2C6B8331" w:rsidR="007A432E" w:rsidRDefault="007A432E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Cluster delay spread</w:t>
            </w:r>
          </w:p>
        </w:tc>
        <w:tc>
          <w:tcPr>
            <w:tcW w:w="3321" w:type="dxa"/>
            <w:vAlign w:val="center"/>
          </w:tcPr>
          <w:p w14:paraId="76F66830" w14:textId="5878BEBC" w:rsidR="007A432E" w:rsidRDefault="0093799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Some parameters are function of frequency.</w:t>
            </w:r>
          </w:p>
        </w:tc>
        <w:tc>
          <w:tcPr>
            <w:tcW w:w="3321" w:type="dxa"/>
            <w:vMerge/>
            <w:vAlign w:val="center"/>
          </w:tcPr>
          <w:p w14:paraId="6607F00C" w14:textId="77777777" w:rsidR="007A432E" w:rsidRDefault="007A432E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7646B0" w14:paraId="1651EB5E" w14:textId="77777777">
        <w:tc>
          <w:tcPr>
            <w:tcW w:w="3320" w:type="dxa"/>
            <w:vAlign w:val="center"/>
          </w:tcPr>
          <w:p w14:paraId="5309E52D" w14:textId="459DDC5A" w:rsidR="007646B0" w:rsidRDefault="007646B0" w:rsidP="007646B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Cluster ASD</w:t>
            </w:r>
          </w:p>
        </w:tc>
        <w:tc>
          <w:tcPr>
            <w:tcW w:w="3321" w:type="dxa"/>
          </w:tcPr>
          <w:p w14:paraId="3DA9D866" w14:textId="4FEE0949" w:rsidR="007646B0" w:rsidRDefault="007646B0" w:rsidP="007646B0">
            <w:pPr>
              <w:spacing w:before="0" w:after="0" w:line="240" w:lineRule="auto"/>
              <w:jc w:val="left"/>
              <w:rPr>
                <w:lang w:eastAsia="zh-CN"/>
              </w:rPr>
            </w:pPr>
            <w:r w:rsidRPr="00CC49C0"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37DF8DDB" w14:textId="77777777" w:rsidR="007646B0" w:rsidRDefault="007646B0" w:rsidP="007646B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7646B0" w14:paraId="53F10315" w14:textId="77777777">
        <w:tc>
          <w:tcPr>
            <w:tcW w:w="3320" w:type="dxa"/>
            <w:vAlign w:val="center"/>
          </w:tcPr>
          <w:p w14:paraId="52F5E54F" w14:textId="5D02224A" w:rsidR="007646B0" w:rsidRDefault="007646B0" w:rsidP="007646B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Cluster ASA</w:t>
            </w:r>
          </w:p>
        </w:tc>
        <w:tc>
          <w:tcPr>
            <w:tcW w:w="3321" w:type="dxa"/>
          </w:tcPr>
          <w:p w14:paraId="3E6ADB78" w14:textId="79E70EE8" w:rsidR="007646B0" w:rsidRDefault="007646B0" w:rsidP="007646B0">
            <w:pPr>
              <w:spacing w:before="0" w:after="0" w:line="240" w:lineRule="auto"/>
              <w:jc w:val="left"/>
              <w:rPr>
                <w:lang w:eastAsia="zh-CN"/>
              </w:rPr>
            </w:pPr>
            <w:r w:rsidRPr="00CC49C0"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24726748" w14:textId="77777777" w:rsidR="007646B0" w:rsidRDefault="007646B0" w:rsidP="007646B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7646B0" w14:paraId="581AB28D" w14:textId="77777777">
        <w:tc>
          <w:tcPr>
            <w:tcW w:w="3320" w:type="dxa"/>
            <w:vAlign w:val="center"/>
          </w:tcPr>
          <w:p w14:paraId="4EA46236" w14:textId="7715B273" w:rsidR="007646B0" w:rsidRDefault="007646B0" w:rsidP="007646B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Cluster ZSA</w:t>
            </w:r>
          </w:p>
        </w:tc>
        <w:tc>
          <w:tcPr>
            <w:tcW w:w="3321" w:type="dxa"/>
          </w:tcPr>
          <w:p w14:paraId="13588CF5" w14:textId="3033CEDF" w:rsidR="007646B0" w:rsidRDefault="007646B0" w:rsidP="007646B0">
            <w:pPr>
              <w:spacing w:before="0" w:after="0" w:line="240" w:lineRule="auto"/>
              <w:jc w:val="left"/>
              <w:rPr>
                <w:lang w:eastAsia="zh-CN"/>
              </w:rPr>
            </w:pPr>
            <w:r w:rsidRPr="00CC49C0"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47245697" w14:textId="77777777" w:rsidR="007646B0" w:rsidRDefault="007646B0" w:rsidP="007646B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7646B0" w14:paraId="11614835" w14:textId="77777777">
        <w:tc>
          <w:tcPr>
            <w:tcW w:w="3320" w:type="dxa"/>
            <w:vAlign w:val="center"/>
          </w:tcPr>
          <w:p w14:paraId="4E2FB9C3" w14:textId="1C33D1B5" w:rsidR="007646B0" w:rsidRDefault="007646B0" w:rsidP="007646B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Per Cluster shadowing</w:t>
            </w:r>
          </w:p>
        </w:tc>
        <w:tc>
          <w:tcPr>
            <w:tcW w:w="3321" w:type="dxa"/>
          </w:tcPr>
          <w:p w14:paraId="17F63B8B" w14:textId="4E940CC3" w:rsidR="007646B0" w:rsidRDefault="007646B0" w:rsidP="007646B0">
            <w:pPr>
              <w:spacing w:before="0" w:after="0" w:line="240" w:lineRule="auto"/>
              <w:jc w:val="left"/>
              <w:rPr>
                <w:lang w:eastAsia="zh-CN"/>
              </w:rPr>
            </w:pPr>
            <w:r w:rsidRPr="00CC49C0"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5C5704D5" w14:textId="77777777" w:rsidR="007646B0" w:rsidRDefault="007646B0" w:rsidP="007646B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7646B0" w14:paraId="6E17A982" w14:textId="77777777">
        <w:tc>
          <w:tcPr>
            <w:tcW w:w="3320" w:type="dxa"/>
            <w:vAlign w:val="center"/>
          </w:tcPr>
          <w:p w14:paraId="1F61CF38" w14:textId="319782C4" w:rsidR="007646B0" w:rsidRDefault="007646B0" w:rsidP="007646B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Correlation distances</w:t>
            </w:r>
          </w:p>
        </w:tc>
        <w:tc>
          <w:tcPr>
            <w:tcW w:w="3321" w:type="dxa"/>
          </w:tcPr>
          <w:p w14:paraId="06575337" w14:textId="20BA872F" w:rsidR="007646B0" w:rsidRDefault="007646B0" w:rsidP="007646B0">
            <w:pPr>
              <w:spacing w:before="0" w:after="0" w:line="240" w:lineRule="auto"/>
              <w:jc w:val="left"/>
              <w:rPr>
                <w:lang w:eastAsia="zh-CN"/>
              </w:rPr>
            </w:pPr>
            <w:r w:rsidRPr="00CC49C0"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5F201D7A" w14:textId="77777777" w:rsidR="007646B0" w:rsidRDefault="007646B0" w:rsidP="007646B0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351641" w14:paraId="61DA0276" w14:textId="77777777" w:rsidTr="002821A0">
        <w:tc>
          <w:tcPr>
            <w:tcW w:w="3320" w:type="dxa"/>
            <w:vAlign w:val="center"/>
          </w:tcPr>
          <w:p w14:paraId="4752080D" w14:textId="6717FB64" w:rsidR="00351641" w:rsidRDefault="00813AB5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Oxygen ab</w:t>
            </w:r>
            <w:r w:rsidR="00C608CC">
              <w:rPr>
                <w:lang w:eastAsia="zh-CN"/>
              </w:rPr>
              <w:t>s</w:t>
            </w:r>
            <w:r>
              <w:rPr>
                <w:lang w:eastAsia="zh-CN"/>
              </w:rPr>
              <w:t>or</w:t>
            </w:r>
            <w:r w:rsidR="00D545EB">
              <w:rPr>
                <w:lang w:eastAsia="zh-CN"/>
              </w:rPr>
              <w:t>p</w:t>
            </w:r>
            <w:r>
              <w:rPr>
                <w:lang w:eastAsia="zh-CN"/>
              </w:rPr>
              <w:t>tion</w:t>
            </w:r>
          </w:p>
        </w:tc>
        <w:tc>
          <w:tcPr>
            <w:tcW w:w="3321" w:type="dxa"/>
            <w:vAlign w:val="center"/>
          </w:tcPr>
          <w:p w14:paraId="310BC605" w14:textId="03577769" w:rsidR="00351641" w:rsidRDefault="009D3ED4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Parameters provide oxygen loss from 52 to 100 GHz.</w:t>
            </w:r>
          </w:p>
        </w:tc>
        <w:tc>
          <w:tcPr>
            <w:tcW w:w="3321" w:type="dxa"/>
            <w:vAlign w:val="center"/>
          </w:tcPr>
          <w:p w14:paraId="2BB88BDA" w14:textId="3BE86C26" w:rsidR="00351641" w:rsidRDefault="009D3ED4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 relevant.</w:t>
            </w:r>
            <w:r w:rsidR="00562B74">
              <w:rPr>
                <w:lang w:eastAsia="zh-CN"/>
              </w:rPr>
              <w:t xml:space="preserve"> No need to revisit.</w:t>
            </w:r>
          </w:p>
        </w:tc>
      </w:tr>
      <w:tr w:rsidR="00EE141D" w14:paraId="754819C2" w14:textId="77777777" w:rsidTr="002821A0">
        <w:tc>
          <w:tcPr>
            <w:tcW w:w="3320" w:type="dxa"/>
            <w:vAlign w:val="center"/>
          </w:tcPr>
          <w:p w14:paraId="0D5F8E4D" w14:textId="058BD04F" w:rsidR="00EE141D" w:rsidRDefault="00EE141D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Correlation distance for spatial consistency</w:t>
            </w:r>
          </w:p>
        </w:tc>
        <w:tc>
          <w:tcPr>
            <w:tcW w:w="3321" w:type="dxa"/>
            <w:vAlign w:val="center"/>
          </w:tcPr>
          <w:p w14:paraId="25E2D04E" w14:textId="26F4573C" w:rsidR="00EE141D" w:rsidRDefault="00EE141D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Parameters not a function of frequency</w:t>
            </w:r>
          </w:p>
        </w:tc>
        <w:tc>
          <w:tcPr>
            <w:tcW w:w="3321" w:type="dxa"/>
            <w:vAlign w:val="center"/>
          </w:tcPr>
          <w:p w14:paraId="095DF9E2" w14:textId="06C351D2" w:rsidR="00EE141D" w:rsidRDefault="00EE141D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 need to revisit.</w:t>
            </w:r>
          </w:p>
        </w:tc>
      </w:tr>
      <w:tr w:rsidR="00351641" w14:paraId="5159D5AC" w14:textId="77777777" w:rsidTr="002821A0">
        <w:tc>
          <w:tcPr>
            <w:tcW w:w="3320" w:type="dxa"/>
            <w:vAlign w:val="center"/>
          </w:tcPr>
          <w:p w14:paraId="54AB6BC5" w14:textId="23D4F861" w:rsidR="00351641" w:rsidRDefault="00D90DC1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Blockage region parameters</w:t>
            </w:r>
            <w:r w:rsidR="00922C1D">
              <w:rPr>
                <w:lang w:eastAsia="zh-CN"/>
              </w:rPr>
              <w:t>/blocker parameters</w:t>
            </w:r>
          </w:p>
        </w:tc>
        <w:tc>
          <w:tcPr>
            <w:tcW w:w="3321" w:type="dxa"/>
            <w:vAlign w:val="center"/>
          </w:tcPr>
          <w:p w14:paraId="4F524479" w14:textId="396D9AEA" w:rsidR="00351641" w:rsidRDefault="00EE141D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Parameters not a function of frequency</w:t>
            </w:r>
          </w:p>
        </w:tc>
        <w:tc>
          <w:tcPr>
            <w:tcW w:w="3321" w:type="dxa"/>
            <w:vAlign w:val="center"/>
          </w:tcPr>
          <w:p w14:paraId="2219C2FB" w14:textId="3BB9C116" w:rsidR="00351641" w:rsidRDefault="00EE141D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 need to revisit.</w:t>
            </w:r>
          </w:p>
        </w:tc>
      </w:tr>
      <w:tr w:rsidR="00922C1D" w14:paraId="25087F88" w14:textId="77777777" w:rsidTr="002821A0">
        <w:tc>
          <w:tcPr>
            <w:tcW w:w="3320" w:type="dxa"/>
            <w:vAlign w:val="center"/>
          </w:tcPr>
          <w:p w14:paraId="090BE3F1" w14:textId="6FFDA317" w:rsidR="00922C1D" w:rsidRDefault="00922C1D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Spatial correlation for blockages</w:t>
            </w:r>
          </w:p>
        </w:tc>
        <w:tc>
          <w:tcPr>
            <w:tcW w:w="3321" w:type="dxa"/>
            <w:vAlign w:val="center"/>
          </w:tcPr>
          <w:p w14:paraId="28344EC6" w14:textId="29C24608" w:rsidR="00922C1D" w:rsidRDefault="00664031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Parameters not </w:t>
            </w:r>
            <w:r w:rsidR="00EE141D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>function of frequency</w:t>
            </w:r>
          </w:p>
        </w:tc>
        <w:tc>
          <w:tcPr>
            <w:tcW w:w="3321" w:type="dxa"/>
            <w:vAlign w:val="center"/>
          </w:tcPr>
          <w:p w14:paraId="79BEBA93" w14:textId="22605A49" w:rsidR="00922C1D" w:rsidRDefault="00664031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 need to revisit.</w:t>
            </w:r>
          </w:p>
        </w:tc>
      </w:tr>
      <w:tr w:rsidR="00922C1D" w14:paraId="209D9B3D" w14:textId="77777777" w:rsidTr="002821A0">
        <w:tc>
          <w:tcPr>
            <w:tcW w:w="3320" w:type="dxa"/>
            <w:vAlign w:val="center"/>
          </w:tcPr>
          <w:p w14:paraId="5BAE9F1B" w14:textId="6FDBDFDB" w:rsidR="00922C1D" w:rsidRDefault="00A95937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Material properties for ground reflector model</w:t>
            </w:r>
          </w:p>
        </w:tc>
        <w:tc>
          <w:tcPr>
            <w:tcW w:w="3321" w:type="dxa"/>
            <w:vAlign w:val="center"/>
          </w:tcPr>
          <w:p w14:paraId="551AC14C" w14:textId="08F7AC52" w:rsidR="00922C1D" w:rsidRDefault="003F2AE4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Parameters provide relative permittivity and conductivity </w:t>
            </w:r>
            <w:r w:rsidR="00A44195">
              <w:rPr>
                <w:lang w:eastAsia="zh-CN"/>
              </w:rPr>
              <w:t>for frequency</w:t>
            </w:r>
            <w:r>
              <w:rPr>
                <w:lang w:eastAsia="zh-CN"/>
              </w:rPr>
              <w:t xml:space="preserve"> ranges 1 to 100 GHz</w:t>
            </w:r>
          </w:p>
        </w:tc>
        <w:tc>
          <w:tcPr>
            <w:tcW w:w="3321" w:type="dxa"/>
            <w:vAlign w:val="center"/>
          </w:tcPr>
          <w:p w14:paraId="7E766F6D" w14:textId="4733C30E" w:rsidR="00922C1D" w:rsidRDefault="00D14A0C" w:rsidP="002821A0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Prior results seem sufficient. No need to revisit.</w:t>
            </w:r>
          </w:p>
        </w:tc>
      </w:tr>
    </w:tbl>
    <w:p w14:paraId="02CFDCEB" w14:textId="77777777" w:rsidR="005A0187" w:rsidRDefault="005A0187" w:rsidP="007B07EB">
      <w:pPr>
        <w:jc w:val="both"/>
        <w:rPr>
          <w:lang w:eastAsia="zh-CN"/>
        </w:rPr>
      </w:pPr>
    </w:p>
    <w:p w14:paraId="770A33A5" w14:textId="51DDBAF7" w:rsidR="00837286" w:rsidRDefault="00837286" w:rsidP="007B07EB">
      <w:pPr>
        <w:jc w:val="both"/>
        <w:rPr>
          <w:lang w:eastAsia="zh-CN"/>
        </w:rPr>
      </w:pPr>
      <w:r>
        <w:rPr>
          <w:lang w:eastAsia="zh-CN"/>
        </w:rPr>
        <w:t>While we make some initial assessment of whether certain parameters are required to be revisited in the table above</w:t>
      </w:r>
      <w:r w:rsidR="006C27C1">
        <w:rPr>
          <w:lang w:eastAsia="zh-CN"/>
        </w:rPr>
        <w:t>, t</w:t>
      </w:r>
      <w:r>
        <w:rPr>
          <w:lang w:eastAsia="zh-CN"/>
        </w:rPr>
        <w:t xml:space="preserve">hey are initial assessment and further careful </w:t>
      </w:r>
      <w:r w:rsidR="000D234A">
        <w:rPr>
          <w:lang w:eastAsia="zh-CN"/>
        </w:rPr>
        <w:t xml:space="preserve">review </w:t>
      </w:r>
      <w:r>
        <w:rPr>
          <w:lang w:eastAsia="zh-CN"/>
        </w:rPr>
        <w:t xml:space="preserve">on </w:t>
      </w:r>
      <w:r w:rsidR="004656F1">
        <w:rPr>
          <w:lang w:eastAsia="zh-CN"/>
        </w:rPr>
        <w:t xml:space="preserve">whether </w:t>
      </w:r>
      <w:r w:rsidR="000D234A">
        <w:rPr>
          <w:lang w:eastAsia="zh-CN"/>
        </w:rPr>
        <w:t xml:space="preserve">to revisit </w:t>
      </w:r>
      <w:r w:rsidR="004656F1">
        <w:rPr>
          <w:lang w:eastAsia="zh-CN"/>
        </w:rPr>
        <w:t xml:space="preserve">such parameters should be </w:t>
      </w:r>
      <w:r w:rsidR="000D234A">
        <w:rPr>
          <w:lang w:eastAsia="zh-CN"/>
        </w:rPr>
        <w:t>conducted</w:t>
      </w:r>
      <w:r w:rsidR="004656F1">
        <w:rPr>
          <w:lang w:eastAsia="zh-CN"/>
        </w:rPr>
        <w:t>.</w:t>
      </w:r>
      <w:r w:rsidR="0030640F">
        <w:rPr>
          <w:lang w:eastAsia="zh-CN"/>
        </w:rPr>
        <w:t xml:space="preserve"> Also</w:t>
      </w:r>
      <w:r w:rsidR="001E0FDE">
        <w:rPr>
          <w:lang w:eastAsia="zh-CN"/>
        </w:rPr>
        <w:t>,</w:t>
      </w:r>
      <w:r w:rsidR="0030640F">
        <w:rPr>
          <w:lang w:eastAsia="zh-CN"/>
        </w:rPr>
        <w:t xml:space="preserve"> any future attempts on modifying the channel modeling parameters require further discussion on how to achieve frequency continuity and what criteria </w:t>
      </w:r>
      <w:r w:rsidR="00E7201C">
        <w:rPr>
          <w:lang w:eastAsia="zh-CN"/>
        </w:rPr>
        <w:t>to use</w:t>
      </w:r>
      <w:r w:rsidR="0030640F">
        <w:rPr>
          <w:lang w:eastAsia="zh-CN"/>
        </w:rPr>
        <w:t xml:space="preserve"> for determining the need for making updates to the model.</w:t>
      </w:r>
      <w:r w:rsidR="006703D5">
        <w:rPr>
          <w:lang w:eastAsia="zh-CN"/>
        </w:rPr>
        <w:t xml:space="preserve"> Therefore, the table above could be considered as a starting point for further discussion.</w:t>
      </w:r>
    </w:p>
    <w:p w14:paraId="622C58CD" w14:textId="77777777" w:rsidR="0024675D" w:rsidRDefault="00405268" w:rsidP="00405268">
      <w:pPr>
        <w:spacing w:before="240" w:after="0"/>
        <w:jc w:val="both"/>
        <w:rPr>
          <w:b/>
        </w:rPr>
      </w:pPr>
      <w:r w:rsidRPr="00454455">
        <w:rPr>
          <w:b/>
        </w:rPr>
        <w:t xml:space="preserve">Proposal </w:t>
      </w:r>
      <w:r w:rsidR="00434AFE">
        <w:rPr>
          <w:b/>
        </w:rPr>
        <w:t>1</w:t>
      </w:r>
      <w:r>
        <w:rPr>
          <w:b/>
        </w:rPr>
        <w:t>:</w:t>
      </w:r>
    </w:p>
    <w:p w14:paraId="78ECCF9E" w14:textId="6F3DB10A" w:rsidR="00405268" w:rsidRPr="00911DBE" w:rsidRDefault="0024675D" w:rsidP="0024675D">
      <w:pPr>
        <w:pStyle w:val="ListParagraph"/>
        <w:numPr>
          <w:ilvl w:val="0"/>
          <w:numId w:val="33"/>
        </w:numPr>
        <w:spacing w:before="240" w:after="0"/>
        <w:jc w:val="both"/>
        <w:rPr>
          <w:bCs/>
          <w:i/>
          <w:iCs/>
        </w:rPr>
      </w:pPr>
      <w:r w:rsidRPr="0024675D">
        <w:rPr>
          <w:bCs/>
        </w:rPr>
        <w:t>Con</w:t>
      </w:r>
      <w:r>
        <w:rPr>
          <w:bCs/>
        </w:rPr>
        <w:t>sider i</w:t>
      </w:r>
      <w:r w:rsidRPr="0024675D">
        <w:rPr>
          <w:bCs/>
        </w:rPr>
        <w:t>nitial assessment of need for validation for channel modeling parameters in TR 38.901</w:t>
      </w:r>
      <w:r>
        <w:rPr>
          <w:bCs/>
        </w:rPr>
        <w:t xml:space="preserve"> described in </w:t>
      </w:r>
      <w:r w:rsidRPr="0024675D">
        <w:rPr>
          <w:bCs/>
        </w:rPr>
        <w:t xml:space="preserve">Table </w:t>
      </w:r>
      <w:r>
        <w:rPr>
          <w:bCs/>
        </w:rPr>
        <w:t>1 of R1-</w:t>
      </w:r>
      <w:r w:rsidR="00F7379E">
        <w:rPr>
          <w:bCs/>
        </w:rPr>
        <w:t>2402129 as starting point for further discussion on channel modeling validation for 7 to 24 GHz.</w:t>
      </w:r>
    </w:p>
    <w:p w14:paraId="7C5E2C0C" w14:textId="77777777" w:rsidR="00911DBE" w:rsidRPr="0024675D" w:rsidRDefault="00911DBE" w:rsidP="001D0B9B">
      <w:pPr>
        <w:pStyle w:val="ListParagraph"/>
        <w:spacing w:before="240" w:after="0"/>
        <w:ind w:left="773"/>
        <w:jc w:val="both"/>
        <w:rPr>
          <w:bCs/>
          <w:i/>
          <w:iCs/>
        </w:rPr>
      </w:pPr>
    </w:p>
    <w:p w14:paraId="09D8566E" w14:textId="3BB45D10" w:rsidR="00DE588B" w:rsidRPr="00924E17" w:rsidRDefault="00DE588B" w:rsidP="00DE588B">
      <w:pPr>
        <w:pStyle w:val="Heading1"/>
        <w:textAlignment w:val="auto"/>
        <w:rPr>
          <w:lang w:val="en-US"/>
        </w:rPr>
      </w:pPr>
      <w:r w:rsidRPr="00924E17">
        <w:rPr>
          <w:lang w:val="en-US"/>
        </w:rPr>
        <w:t>Conclusions</w:t>
      </w:r>
    </w:p>
    <w:p w14:paraId="4B787C32" w14:textId="3B02F6DB" w:rsidR="004D0737" w:rsidRDefault="00A807B7" w:rsidP="000778CA">
      <w:pPr>
        <w:jc w:val="both"/>
        <w:rPr>
          <w:lang w:eastAsia="zh-CN"/>
        </w:rPr>
      </w:pPr>
      <w:r w:rsidRPr="00924E17">
        <w:t>In this contribution</w:t>
      </w:r>
      <w:r w:rsidR="00883548" w:rsidRPr="00924E17">
        <w:t>,</w:t>
      </w:r>
      <w:r w:rsidRPr="00924E17">
        <w:t xml:space="preserve"> we </w:t>
      </w:r>
      <w:r w:rsidR="002061AF" w:rsidRPr="00924E17">
        <w:rPr>
          <w:lang w:eastAsia="zh-CN"/>
        </w:rPr>
        <w:t>discussed</w:t>
      </w:r>
      <w:r w:rsidR="00350625">
        <w:rPr>
          <w:lang w:eastAsia="zh-CN"/>
        </w:rPr>
        <w:t xml:space="preserve"> </w:t>
      </w:r>
      <w:r w:rsidR="00E92274">
        <w:rPr>
          <w:lang w:eastAsia="zh-CN"/>
        </w:rPr>
        <w:t>the potential aspects that may require channel modeling validation effort for frequencies from 7 to 24 GHz</w:t>
      </w:r>
      <w:r w:rsidR="00F67101">
        <w:rPr>
          <w:lang w:eastAsia="zh-CN"/>
        </w:rPr>
        <w:t>. The following is a summary of proposals and observations made in this contribution.</w:t>
      </w:r>
    </w:p>
    <w:p w14:paraId="12A179C7" w14:textId="77777777" w:rsidR="00E92274" w:rsidRPr="0063352A" w:rsidRDefault="00E92274" w:rsidP="00E92274">
      <w:pPr>
        <w:jc w:val="both"/>
        <w:rPr>
          <w:b/>
          <w:bCs/>
          <w:lang w:eastAsia="zh-CN"/>
        </w:rPr>
      </w:pPr>
      <w:r w:rsidRPr="0063352A">
        <w:rPr>
          <w:b/>
          <w:bCs/>
          <w:lang w:eastAsia="zh-CN"/>
        </w:rPr>
        <w:t>Observation 1:</w:t>
      </w:r>
    </w:p>
    <w:p w14:paraId="57C97B72" w14:textId="77777777" w:rsidR="00E92274" w:rsidRDefault="00E92274" w:rsidP="00E92274">
      <w:pPr>
        <w:pStyle w:val="ListParagraph"/>
        <w:numPr>
          <w:ilvl w:val="0"/>
          <w:numId w:val="32"/>
        </w:numPr>
        <w:jc w:val="both"/>
        <w:rPr>
          <w:lang w:eastAsia="zh-CN"/>
        </w:rPr>
      </w:pPr>
      <w:r>
        <w:rPr>
          <w:lang w:eastAsia="zh-CN"/>
        </w:rPr>
        <w:t>Prior channel modeling efforts for TR 38.901 had measurement inputs from companies and organizations for the following scenarios and frequencies:</w:t>
      </w:r>
    </w:p>
    <w:p w14:paraId="67919F13" w14:textId="77777777" w:rsidR="00E92274" w:rsidRDefault="00E92274" w:rsidP="00E92274">
      <w:pPr>
        <w:pStyle w:val="ListParagraph"/>
        <w:numPr>
          <w:ilvl w:val="1"/>
          <w:numId w:val="32"/>
        </w:numPr>
        <w:jc w:val="both"/>
        <w:rPr>
          <w:lang w:eastAsia="zh-CN"/>
        </w:rPr>
      </w:pPr>
      <w:r>
        <w:rPr>
          <w:lang w:eastAsia="zh-CN"/>
        </w:rPr>
        <w:t>Indoor scenarios at 14, 15, 19.85 GHz</w:t>
      </w:r>
    </w:p>
    <w:p w14:paraId="589093DD" w14:textId="77777777" w:rsidR="00E92274" w:rsidRDefault="00E92274" w:rsidP="00E92274">
      <w:pPr>
        <w:pStyle w:val="ListParagraph"/>
        <w:numPr>
          <w:ilvl w:val="1"/>
          <w:numId w:val="32"/>
        </w:numPr>
        <w:jc w:val="both"/>
        <w:rPr>
          <w:lang w:eastAsia="zh-CN"/>
        </w:rPr>
      </w:pPr>
      <w:proofErr w:type="spellStart"/>
      <w:r>
        <w:rPr>
          <w:lang w:eastAsia="zh-CN"/>
        </w:rPr>
        <w:t>UMi</w:t>
      </w:r>
      <w:proofErr w:type="spellEnd"/>
      <w:r>
        <w:rPr>
          <w:lang w:eastAsia="zh-CN"/>
        </w:rPr>
        <w:t xml:space="preserve"> street canyon scenarios at 10, 15 GHz</w:t>
      </w:r>
    </w:p>
    <w:p w14:paraId="3D8557B5" w14:textId="77777777" w:rsidR="00E92274" w:rsidRDefault="00E92274" w:rsidP="00E92274">
      <w:pPr>
        <w:pStyle w:val="ListParagraph"/>
        <w:numPr>
          <w:ilvl w:val="1"/>
          <w:numId w:val="32"/>
        </w:numPr>
        <w:jc w:val="both"/>
        <w:rPr>
          <w:lang w:eastAsia="zh-CN"/>
        </w:rPr>
      </w:pPr>
      <w:proofErr w:type="spellStart"/>
      <w:r>
        <w:rPr>
          <w:lang w:eastAsia="zh-CN"/>
        </w:rPr>
        <w:t>UMa</w:t>
      </w:r>
      <w:proofErr w:type="spellEnd"/>
      <w:r>
        <w:rPr>
          <w:lang w:eastAsia="zh-CN"/>
        </w:rPr>
        <w:t xml:space="preserve"> scenario for 8.45, 10, 18, and 26.4 GHz</w:t>
      </w:r>
    </w:p>
    <w:p w14:paraId="3F828D1A" w14:textId="77777777" w:rsidR="00E92274" w:rsidRDefault="00E92274" w:rsidP="00E92274">
      <w:pPr>
        <w:pStyle w:val="ListParagraph"/>
        <w:numPr>
          <w:ilvl w:val="0"/>
          <w:numId w:val="32"/>
        </w:numPr>
        <w:jc w:val="both"/>
        <w:rPr>
          <w:lang w:eastAsia="zh-CN"/>
        </w:rPr>
      </w:pPr>
      <w:r>
        <w:rPr>
          <w:lang w:eastAsia="zh-CN"/>
        </w:rPr>
        <w:t xml:space="preserve">Among measurement inputs for frequencies between 7 to 24 GHz, there were more data on the RMS delay spread, pathloss, penetration loss, SF measurement data compared to other </w:t>
      </w:r>
      <w:proofErr w:type="gramStart"/>
      <w:r>
        <w:rPr>
          <w:lang w:eastAsia="zh-CN"/>
        </w:rPr>
        <w:t>large scale</w:t>
      </w:r>
      <w:proofErr w:type="gramEnd"/>
      <w:r>
        <w:rPr>
          <w:lang w:eastAsia="zh-CN"/>
        </w:rPr>
        <w:t xml:space="preserve"> parameters (LSP).</w:t>
      </w:r>
    </w:p>
    <w:p w14:paraId="0E6BE9D4" w14:textId="77777777" w:rsidR="00E92274" w:rsidRDefault="00E92274" w:rsidP="00E92274">
      <w:pPr>
        <w:pStyle w:val="ListParagraph"/>
        <w:numPr>
          <w:ilvl w:val="0"/>
          <w:numId w:val="32"/>
        </w:numPr>
        <w:jc w:val="both"/>
        <w:rPr>
          <w:lang w:eastAsia="zh-CN"/>
        </w:rPr>
      </w:pPr>
      <w:r>
        <w:rPr>
          <w:lang w:eastAsia="zh-CN"/>
        </w:rPr>
        <w:t>Among measurement inputs for frequencies between 7 to 24 GHz, there were more data for indoor deployments.</w:t>
      </w:r>
    </w:p>
    <w:p w14:paraId="27B7EAEF" w14:textId="77777777" w:rsidR="00E92274" w:rsidRDefault="00E92274" w:rsidP="00E92274">
      <w:pPr>
        <w:spacing w:before="240" w:after="0"/>
        <w:jc w:val="both"/>
        <w:rPr>
          <w:b/>
        </w:rPr>
      </w:pPr>
      <w:r w:rsidRPr="00454455">
        <w:rPr>
          <w:b/>
        </w:rPr>
        <w:t xml:space="preserve">Proposal </w:t>
      </w:r>
      <w:r>
        <w:rPr>
          <w:b/>
        </w:rPr>
        <w:t>1:</w:t>
      </w:r>
    </w:p>
    <w:p w14:paraId="55BC9848" w14:textId="77777777" w:rsidR="00E92274" w:rsidRPr="00911DBE" w:rsidRDefault="00E92274" w:rsidP="00E92274">
      <w:pPr>
        <w:pStyle w:val="ListParagraph"/>
        <w:numPr>
          <w:ilvl w:val="0"/>
          <w:numId w:val="33"/>
        </w:numPr>
        <w:spacing w:before="240" w:after="0"/>
        <w:jc w:val="both"/>
        <w:rPr>
          <w:bCs/>
          <w:i/>
          <w:iCs/>
        </w:rPr>
      </w:pPr>
      <w:r w:rsidRPr="0024675D">
        <w:rPr>
          <w:bCs/>
        </w:rPr>
        <w:t>Con</w:t>
      </w:r>
      <w:r>
        <w:rPr>
          <w:bCs/>
        </w:rPr>
        <w:t>sider i</w:t>
      </w:r>
      <w:r w:rsidRPr="0024675D">
        <w:rPr>
          <w:bCs/>
        </w:rPr>
        <w:t>nitial assessment of need for validation for channel modeling parameters in TR 38.901</w:t>
      </w:r>
      <w:r>
        <w:rPr>
          <w:bCs/>
        </w:rPr>
        <w:t xml:space="preserve"> described in </w:t>
      </w:r>
      <w:r w:rsidRPr="0024675D">
        <w:rPr>
          <w:bCs/>
        </w:rPr>
        <w:t xml:space="preserve">Table </w:t>
      </w:r>
      <w:r>
        <w:rPr>
          <w:bCs/>
        </w:rPr>
        <w:t>1 of R1-2402129 as starting point for further discussion on channel modeling validation for 7 to 24 GHz.</w:t>
      </w:r>
    </w:p>
    <w:p w14:paraId="759C837F" w14:textId="77777777" w:rsidR="00983CCF" w:rsidRDefault="00983CCF" w:rsidP="000778CA">
      <w:pPr>
        <w:jc w:val="both"/>
      </w:pPr>
    </w:p>
    <w:p w14:paraId="1F1DE94B" w14:textId="77777777" w:rsidR="00E92274" w:rsidRDefault="00E92274" w:rsidP="00E9227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Initial assessment of need for validation for channel modeling parameters in TR 38.901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E92274" w14:paraId="3D938887" w14:textId="77777777">
        <w:tc>
          <w:tcPr>
            <w:tcW w:w="3320" w:type="dxa"/>
            <w:shd w:val="clear" w:color="auto" w:fill="D9D9D9" w:themeFill="background1" w:themeFillShade="D9"/>
            <w:vAlign w:val="center"/>
          </w:tcPr>
          <w:p w14:paraId="598B98CB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Modeling Parameter</w:t>
            </w:r>
          </w:p>
        </w:tc>
        <w:tc>
          <w:tcPr>
            <w:tcW w:w="3321" w:type="dxa"/>
            <w:shd w:val="clear" w:color="auto" w:fill="D9D9D9" w:themeFill="background1" w:themeFillShade="D9"/>
            <w:vAlign w:val="center"/>
          </w:tcPr>
          <w:p w14:paraId="5B718693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Notes</w:t>
            </w:r>
          </w:p>
        </w:tc>
        <w:tc>
          <w:tcPr>
            <w:tcW w:w="3321" w:type="dxa"/>
            <w:shd w:val="clear" w:color="auto" w:fill="D9D9D9" w:themeFill="background1" w:themeFillShade="D9"/>
            <w:vAlign w:val="center"/>
          </w:tcPr>
          <w:p w14:paraId="2D44A5A5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Assessment of need for validation</w:t>
            </w:r>
          </w:p>
        </w:tc>
      </w:tr>
      <w:tr w:rsidR="00E92274" w14:paraId="489A3E6E" w14:textId="77777777">
        <w:tc>
          <w:tcPr>
            <w:tcW w:w="3320" w:type="dxa"/>
            <w:vAlign w:val="center"/>
          </w:tcPr>
          <w:p w14:paraId="5FE977DC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Antenna modeling parameters (e.g. radiation power patterns, directional gain values, etc.)</w:t>
            </w:r>
          </w:p>
        </w:tc>
        <w:tc>
          <w:tcPr>
            <w:tcW w:w="3321" w:type="dxa"/>
            <w:vAlign w:val="center"/>
          </w:tcPr>
          <w:p w14:paraId="1AA82471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  <w:tc>
          <w:tcPr>
            <w:tcW w:w="3321" w:type="dxa"/>
            <w:vAlign w:val="center"/>
          </w:tcPr>
          <w:p w14:paraId="3F8ABDA5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 need to revisit.</w:t>
            </w:r>
          </w:p>
        </w:tc>
      </w:tr>
      <w:tr w:rsidR="00E92274" w14:paraId="4386E83F" w14:textId="77777777">
        <w:tc>
          <w:tcPr>
            <w:tcW w:w="3320" w:type="dxa"/>
            <w:vAlign w:val="center"/>
          </w:tcPr>
          <w:p w14:paraId="6059D37B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Pathloss</w:t>
            </w:r>
          </w:p>
        </w:tc>
        <w:tc>
          <w:tcPr>
            <w:tcW w:w="3321" w:type="dxa"/>
            <w:vAlign w:val="center"/>
          </w:tcPr>
          <w:p w14:paraId="7113077F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PL is formulated with a generic equation based on frequency, distances, and BS/UE heights.</w:t>
            </w:r>
          </w:p>
        </w:tc>
        <w:tc>
          <w:tcPr>
            <w:tcW w:w="3321" w:type="dxa"/>
            <w:vAlign w:val="center"/>
          </w:tcPr>
          <w:p w14:paraId="02138FF9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Could potentially review. Careful consideration on how to validate and consider continuity in frequency domain is needed.</w:t>
            </w:r>
          </w:p>
        </w:tc>
      </w:tr>
      <w:tr w:rsidR="00E92274" w14:paraId="778A2900" w14:textId="77777777">
        <w:tc>
          <w:tcPr>
            <w:tcW w:w="3320" w:type="dxa"/>
            <w:vAlign w:val="center"/>
          </w:tcPr>
          <w:p w14:paraId="298899D9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LOS probability</w:t>
            </w:r>
          </w:p>
        </w:tc>
        <w:tc>
          <w:tcPr>
            <w:tcW w:w="3321" w:type="dxa"/>
            <w:vAlign w:val="center"/>
          </w:tcPr>
          <w:p w14:paraId="7882E5F5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Probability is based on geometric positions/distances of nodes and not a function of frequency.</w:t>
            </w:r>
          </w:p>
        </w:tc>
        <w:tc>
          <w:tcPr>
            <w:tcW w:w="3321" w:type="dxa"/>
            <w:vAlign w:val="center"/>
          </w:tcPr>
          <w:p w14:paraId="50BCD6D2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 need to revisit.</w:t>
            </w:r>
          </w:p>
        </w:tc>
      </w:tr>
      <w:tr w:rsidR="00E92274" w14:paraId="664CE2ED" w14:textId="77777777">
        <w:tc>
          <w:tcPr>
            <w:tcW w:w="3320" w:type="dxa"/>
            <w:vAlign w:val="center"/>
          </w:tcPr>
          <w:p w14:paraId="0A53E8BA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O-to-I penetration loss</w:t>
            </w:r>
          </w:p>
        </w:tc>
        <w:tc>
          <w:tcPr>
            <w:tcW w:w="3321" w:type="dxa"/>
            <w:vAlign w:val="center"/>
          </w:tcPr>
          <w:p w14:paraId="5013E7A2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Generic function of frequency</w:t>
            </w:r>
          </w:p>
        </w:tc>
        <w:tc>
          <w:tcPr>
            <w:tcW w:w="3321" w:type="dxa"/>
            <w:vAlign w:val="center"/>
          </w:tcPr>
          <w:p w14:paraId="26AA174E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From our understanding, O-to-I penetration was developed with careful measurement data across frequency that include 7-24 GHz. We do not believe there is need to revisit this parameter.</w:t>
            </w:r>
          </w:p>
        </w:tc>
      </w:tr>
      <w:tr w:rsidR="00E92274" w14:paraId="4297465E" w14:textId="77777777">
        <w:tc>
          <w:tcPr>
            <w:tcW w:w="3320" w:type="dxa"/>
            <w:vAlign w:val="center"/>
          </w:tcPr>
          <w:p w14:paraId="2EAA84E7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Delay spread (mean, variance)</w:t>
            </w:r>
          </w:p>
        </w:tc>
        <w:tc>
          <w:tcPr>
            <w:tcW w:w="3321" w:type="dxa"/>
            <w:vAlign w:val="center"/>
          </w:tcPr>
          <w:p w14:paraId="5EB94D7C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Loss function of material and distances and not a function of frequency.</w:t>
            </w:r>
          </w:p>
        </w:tc>
        <w:tc>
          <w:tcPr>
            <w:tcW w:w="3321" w:type="dxa"/>
            <w:vAlign w:val="center"/>
          </w:tcPr>
          <w:p w14:paraId="05DE7766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 need to revisit.</w:t>
            </w:r>
          </w:p>
        </w:tc>
      </w:tr>
      <w:tr w:rsidR="00E92274" w14:paraId="756D72FA" w14:textId="77777777">
        <w:tc>
          <w:tcPr>
            <w:tcW w:w="3320" w:type="dxa"/>
            <w:vAlign w:val="center"/>
          </w:tcPr>
          <w:p w14:paraId="40735479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AoD</w:t>
            </w:r>
            <w:proofErr w:type="spellEnd"/>
            <w:r>
              <w:rPr>
                <w:lang w:eastAsia="zh-CN"/>
              </w:rPr>
              <w:t xml:space="preserve"> spread (mean, variance)</w:t>
            </w:r>
          </w:p>
        </w:tc>
        <w:tc>
          <w:tcPr>
            <w:tcW w:w="3321" w:type="dxa"/>
            <w:vMerge w:val="restart"/>
            <w:vAlign w:val="center"/>
          </w:tcPr>
          <w:p w14:paraId="237C7502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Some parameters are function of frequency.</w:t>
            </w:r>
          </w:p>
        </w:tc>
        <w:tc>
          <w:tcPr>
            <w:tcW w:w="3321" w:type="dxa"/>
            <w:vMerge w:val="restart"/>
            <w:vAlign w:val="center"/>
          </w:tcPr>
          <w:p w14:paraId="78A19967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Many of the LSP were derived from ray tracing data set. Therefore, could potentially review them. </w:t>
            </w:r>
            <w:proofErr w:type="gramStart"/>
            <w:r>
              <w:rPr>
                <w:lang w:eastAsia="zh-CN"/>
              </w:rPr>
              <w:t>Similar to</w:t>
            </w:r>
            <w:proofErr w:type="gramEnd"/>
            <w:r>
              <w:rPr>
                <w:lang w:eastAsia="zh-CN"/>
              </w:rPr>
              <w:t xml:space="preserve"> pathloss careful consideration on how to validate and consider continuity in frequency domain is needed.</w:t>
            </w:r>
          </w:p>
          <w:p w14:paraId="6A86EFCA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Further check is needed on whether RAN1 needs to revisit parameters those that are not function of frequency.</w:t>
            </w:r>
          </w:p>
          <w:p w14:paraId="55A9FD76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For number of </w:t>
            </w:r>
            <w:proofErr w:type="gramStart"/>
            <w:r>
              <w:rPr>
                <w:lang w:eastAsia="zh-CN"/>
              </w:rPr>
              <w:t>cluster</w:t>
            </w:r>
            <w:proofErr w:type="gramEnd"/>
            <w:r>
              <w:rPr>
                <w:lang w:eastAsia="zh-CN"/>
              </w:rPr>
              <w:t xml:space="preserve"> LSP, while the parameter is not function of frequency, it has some relationship of overall angular power distribution profile and could potentially be reviewed further.</w:t>
            </w:r>
          </w:p>
        </w:tc>
      </w:tr>
      <w:tr w:rsidR="00E92274" w14:paraId="6F82C49F" w14:textId="77777777">
        <w:tc>
          <w:tcPr>
            <w:tcW w:w="3320" w:type="dxa"/>
            <w:vAlign w:val="center"/>
          </w:tcPr>
          <w:p w14:paraId="02E0DC3B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spread (mean, variance)</w:t>
            </w:r>
          </w:p>
        </w:tc>
        <w:tc>
          <w:tcPr>
            <w:tcW w:w="3321" w:type="dxa"/>
            <w:vMerge/>
            <w:vAlign w:val="center"/>
          </w:tcPr>
          <w:p w14:paraId="076D7D35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  <w:tc>
          <w:tcPr>
            <w:tcW w:w="3321" w:type="dxa"/>
            <w:vMerge/>
            <w:vAlign w:val="center"/>
          </w:tcPr>
          <w:p w14:paraId="0E690F75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E92274" w14:paraId="4597EC4E" w14:textId="77777777">
        <w:tc>
          <w:tcPr>
            <w:tcW w:w="3320" w:type="dxa"/>
            <w:vAlign w:val="center"/>
          </w:tcPr>
          <w:p w14:paraId="06BE0382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ZoA</w:t>
            </w:r>
            <w:proofErr w:type="spellEnd"/>
            <w:r>
              <w:rPr>
                <w:lang w:eastAsia="zh-CN"/>
              </w:rPr>
              <w:t xml:space="preserve"> spread (mean, variance)</w:t>
            </w:r>
          </w:p>
        </w:tc>
        <w:tc>
          <w:tcPr>
            <w:tcW w:w="3321" w:type="dxa"/>
            <w:vMerge/>
            <w:vAlign w:val="center"/>
          </w:tcPr>
          <w:p w14:paraId="42995823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  <w:tc>
          <w:tcPr>
            <w:tcW w:w="3321" w:type="dxa"/>
            <w:vMerge/>
            <w:vAlign w:val="center"/>
          </w:tcPr>
          <w:p w14:paraId="0FD6FC40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E92274" w14:paraId="21E49CC5" w14:textId="77777777">
        <w:tc>
          <w:tcPr>
            <w:tcW w:w="3320" w:type="dxa"/>
            <w:vAlign w:val="center"/>
          </w:tcPr>
          <w:p w14:paraId="705149FE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ZoD</w:t>
            </w:r>
            <w:proofErr w:type="spellEnd"/>
            <w:r>
              <w:rPr>
                <w:lang w:eastAsia="zh-CN"/>
              </w:rPr>
              <w:t xml:space="preserve"> spread (mean, variance)</w:t>
            </w:r>
          </w:p>
        </w:tc>
        <w:tc>
          <w:tcPr>
            <w:tcW w:w="3321" w:type="dxa"/>
            <w:vMerge/>
            <w:vAlign w:val="center"/>
          </w:tcPr>
          <w:p w14:paraId="7990976C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  <w:tc>
          <w:tcPr>
            <w:tcW w:w="3321" w:type="dxa"/>
            <w:vMerge/>
            <w:vAlign w:val="center"/>
          </w:tcPr>
          <w:p w14:paraId="3B0DF7B5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E92274" w14:paraId="33E95F74" w14:textId="77777777">
        <w:tc>
          <w:tcPr>
            <w:tcW w:w="3320" w:type="dxa"/>
            <w:vAlign w:val="center"/>
          </w:tcPr>
          <w:p w14:paraId="5A5EE604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ZoD</w:t>
            </w:r>
            <w:proofErr w:type="spellEnd"/>
            <w:r>
              <w:rPr>
                <w:lang w:eastAsia="zh-CN"/>
              </w:rPr>
              <w:t xml:space="preserve"> offset</w:t>
            </w:r>
          </w:p>
        </w:tc>
        <w:tc>
          <w:tcPr>
            <w:tcW w:w="3321" w:type="dxa"/>
            <w:vMerge/>
            <w:vAlign w:val="center"/>
          </w:tcPr>
          <w:p w14:paraId="05AB06FE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  <w:tc>
          <w:tcPr>
            <w:tcW w:w="3321" w:type="dxa"/>
            <w:vMerge/>
            <w:vAlign w:val="center"/>
          </w:tcPr>
          <w:p w14:paraId="0D37E218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E92274" w14:paraId="24B3244F" w14:textId="77777777">
        <w:tc>
          <w:tcPr>
            <w:tcW w:w="3320" w:type="dxa"/>
            <w:vAlign w:val="center"/>
          </w:tcPr>
          <w:p w14:paraId="1AFFA97A" w14:textId="77777777" w:rsidR="00E92274" w:rsidRDefault="00E92274">
            <w:p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Shadow fading</w:t>
            </w:r>
          </w:p>
        </w:tc>
        <w:tc>
          <w:tcPr>
            <w:tcW w:w="3321" w:type="dxa"/>
            <w:vAlign w:val="center"/>
          </w:tcPr>
          <w:p w14:paraId="5D1579F8" w14:textId="77777777" w:rsidR="00E92274" w:rsidRDefault="00E92274">
            <w:p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1BF51855" w14:textId="77777777" w:rsidR="00E92274" w:rsidRDefault="00E92274">
            <w:pPr>
              <w:spacing w:after="0"/>
              <w:rPr>
                <w:lang w:eastAsia="zh-CN"/>
              </w:rPr>
            </w:pPr>
          </w:p>
        </w:tc>
      </w:tr>
      <w:tr w:rsidR="00E92274" w14:paraId="06C77012" w14:textId="77777777">
        <w:tc>
          <w:tcPr>
            <w:tcW w:w="3320" w:type="dxa"/>
            <w:vAlign w:val="center"/>
          </w:tcPr>
          <w:p w14:paraId="0784C3B8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K factor (mean, variance)</w:t>
            </w:r>
          </w:p>
        </w:tc>
        <w:tc>
          <w:tcPr>
            <w:tcW w:w="3321" w:type="dxa"/>
            <w:vAlign w:val="center"/>
          </w:tcPr>
          <w:p w14:paraId="0B55153B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5A1C326D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E92274" w14:paraId="15CE7493" w14:textId="77777777">
        <w:tc>
          <w:tcPr>
            <w:tcW w:w="3320" w:type="dxa"/>
            <w:vAlign w:val="center"/>
          </w:tcPr>
          <w:p w14:paraId="2C23084E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LSP cross correlations</w:t>
            </w:r>
          </w:p>
        </w:tc>
        <w:tc>
          <w:tcPr>
            <w:tcW w:w="3321" w:type="dxa"/>
            <w:vAlign w:val="center"/>
          </w:tcPr>
          <w:p w14:paraId="570260CA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11481807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E92274" w14:paraId="4A679ACE" w14:textId="77777777">
        <w:tc>
          <w:tcPr>
            <w:tcW w:w="3320" w:type="dxa"/>
            <w:vAlign w:val="center"/>
          </w:tcPr>
          <w:p w14:paraId="2C5AEF70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Delay scaling parameter</w:t>
            </w:r>
          </w:p>
        </w:tc>
        <w:tc>
          <w:tcPr>
            <w:tcW w:w="3321" w:type="dxa"/>
            <w:vAlign w:val="center"/>
          </w:tcPr>
          <w:p w14:paraId="37A072D4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2162125F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E92274" w14:paraId="4E342CDE" w14:textId="77777777">
        <w:tc>
          <w:tcPr>
            <w:tcW w:w="3320" w:type="dxa"/>
            <w:vAlign w:val="center"/>
          </w:tcPr>
          <w:p w14:paraId="03AAB7F1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XPR</w:t>
            </w:r>
          </w:p>
        </w:tc>
        <w:tc>
          <w:tcPr>
            <w:tcW w:w="3321" w:type="dxa"/>
            <w:vAlign w:val="center"/>
          </w:tcPr>
          <w:p w14:paraId="475F49A1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2D987E5B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E92274" w14:paraId="42F21FFD" w14:textId="77777777">
        <w:tc>
          <w:tcPr>
            <w:tcW w:w="3320" w:type="dxa"/>
            <w:vAlign w:val="center"/>
          </w:tcPr>
          <w:p w14:paraId="42AA2940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Number of clusters</w:t>
            </w:r>
          </w:p>
        </w:tc>
        <w:tc>
          <w:tcPr>
            <w:tcW w:w="3321" w:type="dxa"/>
            <w:vAlign w:val="center"/>
          </w:tcPr>
          <w:p w14:paraId="14FD459C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53641E7A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E92274" w14:paraId="56A0FEA9" w14:textId="77777777">
        <w:tc>
          <w:tcPr>
            <w:tcW w:w="3320" w:type="dxa"/>
            <w:vAlign w:val="center"/>
          </w:tcPr>
          <w:p w14:paraId="5DC1F570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Number of rays per cluster</w:t>
            </w:r>
          </w:p>
        </w:tc>
        <w:tc>
          <w:tcPr>
            <w:tcW w:w="3321" w:type="dxa"/>
            <w:vAlign w:val="center"/>
          </w:tcPr>
          <w:p w14:paraId="74F1C34B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79DE0CE1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E92274" w14:paraId="605EB099" w14:textId="77777777">
        <w:tc>
          <w:tcPr>
            <w:tcW w:w="3320" w:type="dxa"/>
            <w:vAlign w:val="center"/>
          </w:tcPr>
          <w:p w14:paraId="79567B06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Cluster delay spread</w:t>
            </w:r>
          </w:p>
        </w:tc>
        <w:tc>
          <w:tcPr>
            <w:tcW w:w="3321" w:type="dxa"/>
            <w:vAlign w:val="center"/>
          </w:tcPr>
          <w:p w14:paraId="05BA8906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Some parameters are function of frequency.</w:t>
            </w:r>
          </w:p>
        </w:tc>
        <w:tc>
          <w:tcPr>
            <w:tcW w:w="3321" w:type="dxa"/>
            <w:vMerge/>
            <w:vAlign w:val="center"/>
          </w:tcPr>
          <w:p w14:paraId="602757C3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E92274" w14:paraId="44C1EB25" w14:textId="77777777">
        <w:tc>
          <w:tcPr>
            <w:tcW w:w="3320" w:type="dxa"/>
            <w:vAlign w:val="center"/>
          </w:tcPr>
          <w:p w14:paraId="2BA9D8D7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Cluster ASD</w:t>
            </w:r>
          </w:p>
        </w:tc>
        <w:tc>
          <w:tcPr>
            <w:tcW w:w="3321" w:type="dxa"/>
          </w:tcPr>
          <w:p w14:paraId="2DF0823A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 w:rsidRPr="00CC49C0"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7EC0C7E7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E92274" w14:paraId="1C5E7161" w14:textId="77777777">
        <w:tc>
          <w:tcPr>
            <w:tcW w:w="3320" w:type="dxa"/>
            <w:vAlign w:val="center"/>
          </w:tcPr>
          <w:p w14:paraId="5E66B897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Cluster ASA</w:t>
            </w:r>
          </w:p>
        </w:tc>
        <w:tc>
          <w:tcPr>
            <w:tcW w:w="3321" w:type="dxa"/>
          </w:tcPr>
          <w:p w14:paraId="25C46401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 w:rsidRPr="00CC49C0"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7A3D4A75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E92274" w14:paraId="3D68DF0D" w14:textId="77777777">
        <w:tc>
          <w:tcPr>
            <w:tcW w:w="3320" w:type="dxa"/>
            <w:vAlign w:val="center"/>
          </w:tcPr>
          <w:p w14:paraId="6E3047EA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Cluster ZSA</w:t>
            </w:r>
          </w:p>
        </w:tc>
        <w:tc>
          <w:tcPr>
            <w:tcW w:w="3321" w:type="dxa"/>
          </w:tcPr>
          <w:p w14:paraId="4D43C641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 w:rsidRPr="00CC49C0"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3C199B55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E92274" w14:paraId="7C7A0213" w14:textId="77777777">
        <w:tc>
          <w:tcPr>
            <w:tcW w:w="3320" w:type="dxa"/>
            <w:vAlign w:val="center"/>
          </w:tcPr>
          <w:p w14:paraId="7B41C106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Per Cluster shadowing</w:t>
            </w:r>
          </w:p>
        </w:tc>
        <w:tc>
          <w:tcPr>
            <w:tcW w:w="3321" w:type="dxa"/>
          </w:tcPr>
          <w:p w14:paraId="2496F213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 w:rsidRPr="00CC49C0"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4DD19626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E92274" w14:paraId="29CBE2E6" w14:textId="77777777">
        <w:tc>
          <w:tcPr>
            <w:tcW w:w="3320" w:type="dxa"/>
            <w:vAlign w:val="center"/>
          </w:tcPr>
          <w:p w14:paraId="6FAE7DAC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Correlation distances</w:t>
            </w:r>
          </w:p>
        </w:tc>
        <w:tc>
          <w:tcPr>
            <w:tcW w:w="3321" w:type="dxa"/>
          </w:tcPr>
          <w:p w14:paraId="1418298C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 w:rsidRPr="00CC49C0">
              <w:rPr>
                <w:lang w:eastAsia="zh-CN"/>
              </w:rPr>
              <w:t>Not a function of frequency</w:t>
            </w:r>
          </w:p>
        </w:tc>
        <w:tc>
          <w:tcPr>
            <w:tcW w:w="3321" w:type="dxa"/>
            <w:vMerge/>
            <w:vAlign w:val="center"/>
          </w:tcPr>
          <w:p w14:paraId="7DFE8F49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</w:p>
        </w:tc>
      </w:tr>
      <w:tr w:rsidR="00E92274" w14:paraId="2B1F66C0" w14:textId="77777777">
        <w:tc>
          <w:tcPr>
            <w:tcW w:w="3320" w:type="dxa"/>
            <w:vAlign w:val="center"/>
          </w:tcPr>
          <w:p w14:paraId="0DCC634E" w14:textId="425A7244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Oxygen absor</w:t>
            </w:r>
            <w:r w:rsidR="00295FCB">
              <w:rPr>
                <w:lang w:eastAsia="zh-CN"/>
              </w:rPr>
              <w:t>p</w:t>
            </w:r>
            <w:r>
              <w:rPr>
                <w:lang w:eastAsia="zh-CN"/>
              </w:rPr>
              <w:t>tion</w:t>
            </w:r>
          </w:p>
        </w:tc>
        <w:tc>
          <w:tcPr>
            <w:tcW w:w="3321" w:type="dxa"/>
            <w:vAlign w:val="center"/>
          </w:tcPr>
          <w:p w14:paraId="750A6154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Parameters provide oxygen loss from 52 to 100 GHz.</w:t>
            </w:r>
          </w:p>
        </w:tc>
        <w:tc>
          <w:tcPr>
            <w:tcW w:w="3321" w:type="dxa"/>
            <w:vAlign w:val="center"/>
          </w:tcPr>
          <w:p w14:paraId="2A44C3FC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 relevant. No need to revisit.</w:t>
            </w:r>
          </w:p>
        </w:tc>
      </w:tr>
      <w:tr w:rsidR="00E92274" w14:paraId="4C5FEB3C" w14:textId="77777777">
        <w:tc>
          <w:tcPr>
            <w:tcW w:w="3320" w:type="dxa"/>
            <w:vAlign w:val="center"/>
          </w:tcPr>
          <w:p w14:paraId="6EB5A32C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Correlation distance for spatial consistency</w:t>
            </w:r>
          </w:p>
        </w:tc>
        <w:tc>
          <w:tcPr>
            <w:tcW w:w="3321" w:type="dxa"/>
            <w:vAlign w:val="center"/>
          </w:tcPr>
          <w:p w14:paraId="4941BD81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Parameters not a function of frequency</w:t>
            </w:r>
          </w:p>
        </w:tc>
        <w:tc>
          <w:tcPr>
            <w:tcW w:w="3321" w:type="dxa"/>
            <w:vAlign w:val="center"/>
          </w:tcPr>
          <w:p w14:paraId="7A0FD4B4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 need to revisit.</w:t>
            </w:r>
          </w:p>
        </w:tc>
      </w:tr>
      <w:tr w:rsidR="00E92274" w14:paraId="076502CC" w14:textId="77777777">
        <w:tc>
          <w:tcPr>
            <w:tcW w:w="3320" w:type="dxa"/>
            <w:vAlign w:val="center"/>
          </w:tcPr>
          <w:p w14:paraId="16D041BA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Blockage region parameters/blocker parameters</w:t>
            </w:r>
          </w:p>
        </w:tc>
        <w:tc>
          <w:tcPr>
            <w:tcW w:w="3321" w:type="dxa"/>
            <w:vAlign w:val="center"/>
          </w:tcPr>
          <w:p w14:paraId="4E7649BF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Parameters not a function of frequency</w:t>
            </w:r>
          </w:p>
        </w:tc>
        <w:tc>
          <w:tcPr>
            <w:tcW w:w="3321" w:type="dxa"/>
            <w:vAlign w:val="center"/>
          </w:tcPr>
          <w:p w14:paraId="2AF801AD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 need to revisit.</w:t>
            </w:r>
          </w:p>
        </w:tc>
      </w:tr>
      <w:tr w:rsidR="00E92274" w14:paraId="4B70EE65" w14:textId="77777777">
        <w:tc>
          <w:tcPr>
            <w:tcW w:w="3320" w:type="dxa"/>
            <w:vAlign w:val="center"/>
          </w:tcPr>
          <w:p w14:paraId="49290162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Spatial correlation for blockages</w:t>
            </w:r>
          </w:p>
        </w:tc>
        <w:tc>
          <w:tcPr>
            <w:tcW w:w="3321" w:type="dxa"/>
            <w:vAlign w:val="center"/>
          </w:tcPr>
          <w:p w14:paraId="4526EC0F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Parameters not a function of frequency</w:t>
            </w:r>
          </w:p>
        </w:tc>
        <w:tc>
          <w:tcPr>
            <w:tcW w:w="3321" w:type="dxa"/>
            <w:vAlign w:val="center"/>
          </w:tcPr>
          <w:p w14:paraId="013AE507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No need to revisit.</w:t>
            </w:r>
          </w:p>
        </w:tc>
      </w:tr>
      <w:tr w:rsidR="00E92274" w14:paraId="43B9EE23" w14:textId="77777777">
        <w:tc>
          <w:tcPr>
            <w:tcW w:w="3320" w:type="dxa"/>
            <w:vAlign w:val="center"/>
          </w:tcPr>
          <w:p w14:paraId="46768304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Material properties for ground reflector model</w:t>
            </w:r>
          </w:p>
        </w:tc>
        <w:tc>
          <w:tcPr>
            <w:tcW w:w="3321" w:type="dxa"/>
            <w:vAlign w:val="center"/>
          </w:tcPr>
          <w:p w14:paraId="4B8D0C17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Parameters provide relative permittivity and conductivity for frequency ranges 1 to 100 GHz</w:t>
            </w:r>
          </w:p>
        </w:tc>
        <w:tc>
          <w:tcPr>
            <w:tcW w:w="3321" w:type="dxa"/>
            <w:vAlign w:val="center"/>
          </w:tcPr>
          <w:p w14:paraId="7D15ADD0" w14:textId="77777777" w:rsidR="00E92274" w:rsidRDefault="00E92274">
            <w:p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Prior results seem sufficient. No need to revisit.</w:t>
            </w:r>
          </w:p>
        </w:tc>
      </w:tr>
    </w:tbl>
    <w:p w14:paraId="4EF18C01" w14:textId="77777777" w:rsidR="00E92274" w:rsidRDefault="00E92274" w:rsidP="00E92274">
      <w:pPr>
        <w:jc w:val="both"/>
        <w:rPr>
          <w:lang w:eastAsia="zh-CN"/>
        </w:rPr>
      </w:pPr>
    </w:p>
    <w:p w14:paraId="16503C17" w14:textId="77777777" w:rsidR="00E92274" w:rsidRPr="00B648BB" w:rsidRDefault="00E92274" w:rsidP="000778CA">
      <w:pPr>
        <w:jc w:val="both"/>
      </w:pPr>
    </w:p>
    <w:p w14:paraId="203DBDEB" w14:textId="278BA3E1" w:rsidR="00B018C0" w:rsidRPr="00924E17" w:rsidRDefault="00B018C0" w:rsidP="00B018C0">
      <w:pPr>
        <w:pStyle w:val="Heading1"/>
        <w:textAlignment w:val="auto"/>
        <w:rPr>
          <w:lang w:val="en-US"/>
        </w:rPr>
      </w:pPr>
      <w:r w:rsidRPr="00924E17">
        <w:rPr>
          <w:lang w:val="en-US"/>
        </w:rPr>
        <w:t>References</w:t>
      </w:r>
    </w:p>
    <w:p w14:paraId="1AC04651" w14:textId="4AA1DFCD" w:rsidR="009B257F" w:rsidRDefault="001E13FD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5" w:name="_Ref158212063"/>
      <w:bookmarkEnd w:id="3"/>
      <w:r w:rsidRPr="001E13FD">
        <w:rPr>
          <w:lang w:eastAsia="zh-CN"/>
        </w:rPr>
        <w:t>RP-</w:t>
      </w:r>
      <w:r w:rsidR="00416B37" w:rsidRPr="001E13FD">
        <w:rPr>
          <w:lang w:eastAsia="zh-CN"/>
        </w:rPr>
        <w:t>2340</w:t>
      </w:r>
      <w:r w:rsidR="00416B37">
        <w:rPr>
          <w:lang w:eastAsia="zh-CN"/>
        </w:rPr>
        <w:t>18</w:t>
      </w:r>
      <w:r>
        <w:rPr>
          <w:lang w:eastAsia="zh-CN"/>
        </w:rPr>
        <w:t>,</w:t>
      </w:r>
      <w:r w:rsidR="00895132">
        <w:rPr>
          <w:lang w:eastAsia="zh-CN"/>
        </w:rPr>
        <w:t xml:space="preserve"> “</w:t>
      </w:r>
      <w:r w:rsidR="00416B37" w:rsidRPr="00416B37">
        <w:rPr>
          <w:lang w:eastAsia="zh-CN"/>
        </w:rPr>
        <w:t xml:space="preserve">New SID: Study on channel modelling enhancements for 7-24GHz for </w:t>
      </w:r>
      <w:proofErr w:type="gramStart"/>
      <w:r w:rsidR="00416B37" w:rsidRPr="00416B37">
        <w:rPr>
          <w:lang w:eastAsia="zh-CN"/>
        </w:rPr>
        <w:t>NR</w:t>
      </w:r>
      <w:r w:rsidR="00416B37" w:rsidRPr="00416B37" w:rsidDel="00416B37">
        <w:rPr>
          <w:lang w:eastAsia="zh-CN"/>
        </w:rPr>
        <w:t xml:space="preserve"> </w:t>
      </w:r>
      <w:r w:rsidR="00895132">
        <w:rPr>
          <w:lang w:eastAsia="zh-CN"/>
        </w:rPr>
        <w:t>”</w:t>
      </w:r>
      <w:proofErr w:type="gramEnd"/>
      <w:r w:rsidR="00895132">
        <w:rPr>
          <w:lang w:eastAsia="zh-CN"/>
        </w:rPr>
        <w:t xml:space="preserve">, </w:t>
      </w:r>
      <w:r w:rsidR="00B31B71" w:rsidRPr="00B31B71">
        <w:rPr>
          <w:lang w:eastAsia="zh-CN"/>
        </w:rPr>
        <w:t>Nokia, Nokia Shanghai Bell</w:t>
      </w:r>
      <w:r w:rsidR="00B31B71">
        <w:rPr>
          <w:lang w:eastAsia="zh-CN"/>
        </w:rPr>
        <w:t>, RAN</w:t>
      </w:r>
      <w:r w:rsidR="00951C89">
        <w:rPr>
          <w:lang w:eastAsia="zh-CN"/>
        </w:rPr>
        <w:t>#</w:t>
      </w:r>
      <w:r w:rsidR="00FA248A">
        <w:rPr>
          <w:lang w:eastAsia="zh-CN"/>
        </w:rPr>
        <w:t xml:space="preserve">102, </w:t>
      </w:r>
      <w:r w:rsidR="00121FBD">
        <w:rPr>
          <w:lang w:eastAsia="zh-CN"/>
        </w:rPr>
        <w:t>December 2023.</w:t>
      </w:r>
      <w:bookmarkEnd w:id="5"/>
    </w:p>
    <w:p w14:paraId="6CCB4D0E" w14:textId="5E3D4DEE" w:rsidR="00264C7F" w:rsidRDefault="00264C7F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6" w:name="_Ref163132995"/>
      <w:r w:rsidRPr="00264C7F">
        <w:rPr>
          <w:lang w:eastAsia="zh-CN"/>
        </w:rPr>
        <w:t>Aalto University, AT&amp;T, BUPT, CMCC, Ericsson, Huawei, Intel, KT Corporation, Nokia, NTT DOCOMO, New York University, Qualcomm, Samsung, University of Bristol, University of Southern California, “5G Channel Model for bands up to 100 GHz (v2.</w:t>
      </w:r>
      <w:r w:rsidR="001E47C7">
        <w:rPr>
          <w:lang w:eastAsia="zh-CN"/>
        </w:rPr>
        <w:t>3</w:t>
      </w:r>
      <w:r w:rsidRPr="00264C7F">
        <w:rPr>
          <w:lang w:eastAsia="zh-CN"/>
        </w:rPr>
        <w:t xml:space="preserve">)”, </w:t>
      </w:r>
      <w:r w:rsidR="000C615F">
        <w:rPr>
          <w:lang w:eastAsia="zh-CN"/>
        </w:rPr>
        <w:t>Oct</w:t>
      </w:r>
      <w:r w:rsidRPr="00264C7F">
        <w:rPr>
          <w:lang w:eastAsia="zh-CN"/>
        </w:rPr>
        <w:t>. 2016 (</w:t>
      </w:r>
      <w:hyperlink r:id="rId12" w:history="1">
        <w:r w:rsidR="00B27818" w:rsidRPr="006C4325">
          <w:rPr>
            <w:rStyle w:val="Hyperlink"/>
            <w:lang w:eastAsia="zh-CN"/>
          </w:rPr>
          <w:t>http://www.5gworkshops.com/5GCM.html</w:t>
        </w:r>
      </w:hyperlink>
      <w:r w:rsidRPr="00264C7F">
        <w:rPr>
          <w:lang w:eastAsia="zh-CN"/>
        </w:rPr>
        <w:t>).</w:t>
      </w:r>
      <w:bookmarkEnd w:id="6"/>
    </w:p>
    <w:p w14:paraId="0A82CEA9" w14:textId="1180CB32" w:rsidR="00B27818" w:rsidRPr="00533CA7" w:rsidRDefault="00B27818" w:rsidP="00B27818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7" w:name="_Ref163133347"/>
      <w:r>
        <w:rPr>
          <w:lang w:eastAsia="zh-CN"/>
        </w:rPr>
        <w:t xml:space="preserve">R1-160704, NTT DOCOMO, AT&amp;T, CMCC, Ericsson, 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 xml:space="preserve">, Intel, KT Corporation, Nokia, </w:t>
      </w:r>
      <w:proofErr w:type="gramStart"/>
      <w:r>
        <w:rPr>
          <w:lang w:eastAsia="zh-CN"/>
        </w:rPr>
        <w:t>Qualcomm</w:t>
      </w:r>
      <w:proofErr w:type="gramEnd"/>
      <w:r>
        <w:rPr>
          <w:lang w:eastAsia="zh-CN"/>
        </w:rPr>
        <w:t xml:space="preserve"> </w:t>
      </w:r>
      <w:r w:rsidRPr="00533CA7">
        <w:rPr>
          <w:lang w:eastAsia="zh-CN"/>
        </w:rPr>
        <w:t>and Samsung, “White Paper on Channel Modelling for Bands up to 100 GHz,” Feb. 2016.</w:t>
      </w:r>
      <w:bookmarkEnd w:id="7"/>
    </w:p>
    <w:p w14:paraId="12CAD0BF" w14:textId="54E0FDDB" w:rsidR="00354732" w:rsidRPr="00533CA7" w:rsidRDefault="00354732" w:rsidP="00354732">
      <w:pPr>
        <w:pStyle w:val="ListParagraph"/>
        <w:numPr>
          <w:ilvl w:val="0"/>
          <w:numId w:val="2"/>
        </w:numPr>
        <w:jc w:val="both"/>
        <w:rPr>
          <w:lang w:eastAsia="zh-CN"/>
        </w:rPr>
      </w:pPr>
      <w:bookmarkStart w:id="8" w:name="_Ref163133134"/>
      <w:r w:rsidRPr="00533CA7">
        <w:rPr>
          <w:lang w:eastAsia="zh-CN"/>
        </w:rPr>
        <w:t>R1-161609</w:t>
      </w:r>
      <w:r w:rsidR="004E4FF2" w:rsidRPr="00533CA7">
        <w:rPr>
          <w:lang w:eastAsia="zh-CN"/>
        </w:rPr>
        <w:t xml:space="preserve">, “Measurements on outdoor to indoor propagation,” Huawei, </w:t>
      </w:r>
      <w:proofErr w:type="spellStart"/>
      <w:r w:rsidR="004E4FF2" w:rsidRPr="00533CA7">
        <w:rPr>
          <w:lang w:eastAsia="zh-CN"/>
        </w:rPr>
        <w:t>HiSilicon</w:t>
      </w:r>
      <w:proofErr w:type="spellEnd"/>
      <w:r w:rsidR="00F92393">
        <w:rPr>
          <w:lang w:eastAsia="zh-CN"/>
        </w:rPr>
        <w:t>.</w:t>
      </w:r>
      <w:bookmarkEnd w:id="8"/>
    </w:p>
    <w:p w14:paraId="7166E0CB" w14:textId="3DF7AD28" w:rsidR="00354732" w:rsidRPr="00533CA7" w:rsidRDefault="00AC4DDE" w:rsidP="00B27818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9" w:name="_Ref163133147"/>
      <w:r w:rsidRPr="00533CA7">
        <w:rPr>
          <w:lang w:eastAsia="zh-CN"/>
        </w:rPr>
        <w:t>R1-161608</w:t>
      </w:r>
      <w:r w:rsidR="00E80A05" w:rsidRPr="00533CA7">
        <w:rPr>
          <w:lang w:eastAsia="zh-CN"/>
        </w:rPr>
        <w:t xml:space="preserve">, “Frequency dependency for large scale parameters,” Huawei, </w:t>
      </w:r>
      <w:proofErr w:type="spellStart"/>
      <w:r w:rsidR="00E80A05" w:rsidRPr="00533CA7">
        <w:rPr>
          <w:lang w:eastAsia="zh-CN"/>
        </w:rPr>
        <w:t>HiSilicon</w:t>
      </w:r>
      <w:proofErr w:type="spellEnd"/>
      <w:r w:rsidR="00F92393">
        <w:rPr>
          <w:lang w:eastAsia="zh-CN"/>
        </w:rPr>
        <w:t>.</w:t>
      </w:r>
      <w:bookmarkEnd w:id="9"/>
    </w:p>
    <w:p w14:paraId="69B0B4DE" w14:textId="40AF44FC" w:rsidR="00CF0D64" w:rsidRPr="00533CA7" w:rsidRDefault="00CF0D64" w:rsidP="00B27818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0" w:name="_Ref163133155"/>
      <w:r w:rsidRPr="00533CA7">
        <w:rPr>
          <w:lang w:eastAsia="zh-CN"/>
        </w:rPr>
        <w:t>R1-161657</w:t>
      </w:r>
      <w:r w:rsidR="00E80A05" w:rsidRPr="00533CA7">
        <w:rPr>
          <w:lang w:eastAsia="zh-CN"/>
        </w:rPr>
        <w:t>, “14GHz channel measurements in multiple scenarios,” CMCC</w:t>
      </w:r>
      <w:r w:rsidR="00F92393">
        <w:rPr>
          <w:lang w:eastAsia="zh-CN"/>
        </w:rPr>
        <w:t>.</w:t>
      </w:r>
      <w:bookmarkEnd w:id="10"/>
    </w:p>
    <w:p w14:paraId="2A8106BB" w14:textId="3839EA49" w:rsidR="00CF0D64" w:rsidRPr="00533CA7" w:rsidRDefault="00CF0D64" w:rsidP="00B27818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1" w:name="_Ref163133163"/>
      <w:r w:rsidRPr="00533CA7">
        <w:rPr>
          <w:lang w:eastAsia="zh-CN"/>
        </w:rPr>
        <w:t>R1-161658</w:t>
      </w:r>
      <w:r w:rsidR="00AF7D90" w:rsidRPr="00533CA7">
        <w:rPr>
          <w:lang w:eastAsia="zh-CN"/>
        </w:rPr>
        <w:t>, “Large scale parameters for multiple scenarios,” CMCC</w:t>
      </w:r>
      <w:r w:rsidR="00F92393">
        <w:rPr>
          <w:lang w:eastAsia="zh-CN"/>
        </w:rPr>
        <w:t>.</w:t>
      </w:r>
      <w:bookmarkEnd w:id="11"/>
    </w:p>
    <w:p w14:paraId="1CABB0B5" w14:textId="3D6F7DC9" w:rsidR="00AA2D81" w:rsidRPr="00533CA7" w:rsidRDefault="00AA2D81" w:rsidP="00AA2D81">
      <w:pPr>
        <w:pStyle w:val="ListParagraph"/>
        <w:numPr>
          <w:ilvl w:val="0"/>
          <w:numId w:val="2"/>
        </w:numPr>
        <w:jc w:val="both"/>
        <w:rPr>
          <w:lang w:eastAsia="zh-CN"/>
        </w:rPr>
      </w:pPr>
      <w:bookmarkStart w:id="12" w:name="_Ref163133175"/>
      <w:r w:rsidRPr="00533CA7">
        <w:rPr>
          <w:lang w:eastAsia="zh-CN"/>
        </w:rPr>
        <w:t>R1-161687</w:t>
      </w:r>
      <w:r w:rsidR="00A61C91" w:rsidRPr="00533CA7">
        <w:rPr>
          <w:lang w:eastAsia="zh-CN"/>
        </w:rPr>
        <w:t xml:space="preserve">, “Building penetration loss modelling,” Ericsson, Nokia Networks, AT&amp;T, CMCC, ETRI, Huawei, </w:t>
      </w:r>
      <w:proofErr w:type="spellStart"/>
      <w:r w:rsidR="00A61C91" w:rsidRPr="00533CA7">
        <w:rPr>
          <w:lang w:eastAsia="zh-CN"/>
        </w:rPr>
        <w:t>HiSilicon</w:t>
      </w:r>
      <w:proofErr w:type="spellEnd"/>
      <w:r w:rsidR="00A61C91" w:rsidRPr="00533CA7">
        <w:rPr>
          <w:lang w:eastAsia="zh-CN"/>
        </w:rPr>
        <w:t>, Intel, KT Corporation, NTT DOCOMO, Qualcomm, Samsung</w:t>
      </w:r>
      <w:r w:rsidR="00F92393">
        <w:rPr>
          <w:lang w:eastAsia="zh-CN"/>
        </w:rPr>
        <w:t>.</w:t>
      </w:r>
      <w:bookmarkEnd w:id="12"/>
    </w:p>
    <w:p w14:paraId="41CAD073" w14:textId="3D3668D6" w:rsidR="00AA2D81" w:rsidRPr="00533CA7" w:rsidRDefault="00AA2D81" w:rsidP="00B27818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3" w:name="_Ref163133185"/>
      <w:r w:rsidRPr="00533CA7">
        <w:rPr>
          <w:lang w:eastAsia="zh-CN"/>
        </w:rPr>
        <w:t>R1-161705</w:t>
      </w:r>
      <w:r w:rsidR="008E47E0" w:rsidRPr="00533CA7">
        <w:rPr>
          <w:lang w:eastAsia="zh-CN"/>
        </w:rPr>
        <w:t xml:space="preserve">, “Discussion on Path loss and shadow fading in </w:t>
      </w:r>
      <w:proofErr w:type="spellStart"/>
      <w:r w:rsidR="008E47E0" w:rsidRPr="00533CA7">
        <w:rPr>
          <w:lang w:eastAsia="zh-CN"/>
        </w:rPr>
        <w:t>UMi</w:t>
      </w:r>
      <w:proofErr w:type="spellEnd"/>
      <w:r w:rsidR="008E47E0" w:rsidRPr="00533CA7">
        <w:rPr>
          <w:lang w:eastAsia="zh-CN"/>
        </w:rPr>
        <w:t xml:space="preserve"> and </w:t>
      </w:r>
      <w:proofErr w:type="spellStart"/>
      <w:r w:rsidR="008E47E0" w:rsidRPr="00533CA7">
        <w:rPr>
          <w:lang w:eastAsia="zh-CN"/>
        </w:rPr>
        <w:t>UMa</w:t>
      </w:r>
      <w:proofErr w:type="spellEnd"/>
      <w:r w:rsidR="008E47E0" w:rsidRPr="00533CA7">
        <w:rPr>
          <w:lang w:eastAsia="zh-CN"/>
        </w:rPr>
        <w:t>,” Samsung</w:t>
      </w:r>
      <w:r w:rsidR="00F92393">
        <w:rPr>
          <w:lang w:eastAsia="zh-CN"/>
        </w:rPr>
        <w:t>.</w:t>
      </w:r>
      <w:bookmarkEnd w:id="13"/>
    </w:p>
    <w:p w14:paraId="2654E965" w14:textId="0207EBA9" w:rsidR="00DC0595" w:rsidRPr="00533CA7" w:rsidRDefault="00DC0595" w:rsidP="00B27818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4" w:name="_Ref163133195"/>
      <w:r w:rsidRPr="00533CA7">
        <w:rPr>
          <w:lang w:eastAsia="zh-CN"/>
        </w:rPr>
        <w:t>R1-161691</w:t>
      </w:r>
      <w:r w:rsidR="001E32D3" w:rsidRPr="00533CA7">
        <w:rPr>
          <w:lang w:eastAsia="zh-CN"/>
        </w:rPr>
        <w:t>, “Microcell measurements,” Ericsson</w:t>
      </w:r>
      <w:r w:rsidR="00F92393">
        <w:rPr>
          <w:lang w:eastAsia="zh-CN"/>
        </w:rPr>
        <w:t>.</w:t>
      </w:r>
      <w:bookmarkEnd w:id="14"/>
    </w:p>
    <w:sectPr w:rsidR="00DC0595" w:rsidRPr="00533CA7" w:rsidSect="00667A66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A8169" w14:textId="77777777" w:rsidR="00667A66" w:rsidRDefault="00667A66">
      <w:r>
        <w:separator/>
      </w:r>
    </w:p>
  </w:endnote>
  <w:endnote w:type="continuationSeparator" w:id="0">
    <w:p w14:paraId="19625738" w14:textId="77777777" w:rsidR="00667A66" w:rsidRDefault="00667A66">
      <w:r>
        <w:continuationSeparator/>
      </w:r>
    </w:p>
  </w:endnote>
  <w:endnote w:type="continuationNotice" w:id="1">
    <w:p w14:paraId="0793B2BA" w14:textId="77777777" w:rsidR="00667A66" w:rsidRDefault="00667A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80"/>
    <w:family w:val="auto"/>
    <w:pitch w:val="default"/>
    <w:sig w:usb0="00000000" w:usb1="00000000" w:usb2="00000001" w:usb3="00000000" w:csb0="400001BF" w:csb1="DFF7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BB83E" w14:textId="77777777" w:rsidR="00667A66" w:rsidRDefault="00667A66">
      <w:r>
        <w:separator/>
      </w:r>
    </w:p>
  </w:footnote>
  <w:footnote w:type="continuationSeparator" w:id="0">
    <w:p w14:paraId="78A9CFFC" w14:textId="77777777" w:rsidR="00667A66" w:rsidRDefault="00667A66">
      <w:r>
        <w:continuationSeparator/>
      </w:r>
    </w:p>
  </w:footnote>
  <w:footnote w:type="continuationNotice" w:id="1">
    <w:p w14:paraId="0FCD425C" w14:textId="77777777" w:rsidR="00667A66" w:rsidRDefault="00667A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921E24"/>
    <w:multiLevelType w:val="multilevel"/>
    <w:tmpl w:val="00921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34A23"/>
    <w:multiLevelType w:val="hybridMultilevel"/>
    <w:tmpl w:val="E0B65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C7D2F"/>
    <w:multiLevelType w:val="hybridMultilevel"/>
    <w:tmpl w:val="882C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A70D7"/>
    <w:multiLevelType w:val="hybridMultilevel"/>
    <w:tmpl w:val="8D346DA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D3208B"/>
    <w:multiLevelType w:val="hybridMultilevel"/>
    <w:tmpl w:val="9B861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C513F"/>
    <w:multiLevelType w:val="hybridMultilevel"/>
    <w:tmpl w:val="35BCF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55B7B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C052E"/>
    <w:multiLevelType w:val="hybridMultilevel"/>
    <w:tmpl w:val="AA44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17E96"/>
    <w:multiLevelType w:val="multilevel"/>
    <w:tmpl w:val="37417E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293B"/>
    <w:multiLevelType w:val="hybridMultilevel"/>
    <w:tmpl w:val="F8D2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85AE6"/>
    <w:multiLevelType w:val="hybridMultilevel"/>
    <w:tmpl w:val="D02830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BF57157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100BCB"/>
    <w:multiLevelType w:val="hybridMultilevel"/>
    <w:tmpl w:val="5BA4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63846"/>
    <w:multiLevelType w:val="hybridMultilevel"/>
    <w:tmpl w:val="04A81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1B1304E"/>
    <w:multiLevelType w:val="hybridMultilevel"/>
    <w:tmpl w:val="3CE8D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C347B"/>
    <w:multiLevelType w:val="hybridMultilevel"/>
    <w:tmpl w:val="C92E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23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92B3D"/>
    <w:multiLevelType w:val="multilevel"/>
    <w:tmpl w:val="5F592B3D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0762A9"/>
    <w:multiLevelType w:val="multilevel"/>
    <w:tmpl w:val="6A0762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9" w15:restartNumberingAfterBreak="0">
    <w:nsid w:val="719A5FE9"/>
    <w:multiLevelType w:val="hybridMultilevel"/>
    <w:tmpl w:val="E6F4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A8244E"/>
    <w:multiLevelType w:val="hybridMultilevel"/>
    <w:tmpl w:val="033C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BC14B5"/>
    <w:multiLevelType w:val="hybridMultilevel"/>
    <w:tmpl w:val="AAC2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086020">
    <w:abstractNumId w:val="31"/>
  </w:num>
  <w:num w:numId="2" w16cid:durableId="1008872296">
    <w:abstractNumId w:val="7"/>
  </w:num>
  <w:num w:numId="3" w16cid:durableId="1922257647">
    <w:abstractNumId w:val="22"/>
  </w:num>
  <w:num w:numId="4" w16cid:durableId="1804038361">
    <w:abstractNumId w:val="16"/>
  </w:num>
  <w:num w:numId="5" w16cid:durableId="1869684724">
    <w:abstractNumId w:val="29"/>
  </w:num>
  <w:num w:numId="6" w16cid:durableId="524564217">
    <w:abstractNumId w:val="4"/>
  </w:num>
  <w:num w:numId="7" w16cid:durableId="857700336">
    <w:abstractNumId w:val="2"/>
  </w:num>
  <w:num w:numId="8" w16cid:durableId="1668359525">
    <w:abstractNumId w:val="20"/>
  </w:num>
  <w:num w:numId="9" w16cid:durableId="1227567481">
    <w:abstractNumId w:val="19"/>
  </w:num>
  <w:num w:numId="10" w16cid:durableId="964388356">
    <w:abstractNumId w:val="23"/>
  </w:num>
  <w:num w:numId="11" w16cid:durableId="1646276337">
    <w:abstractNumId w:val="26"/>
  </w:num>
  <w:num w:numId="12" w16cid:durableId="945843863">
    <w:abstractNumId w:val="28"/>
  </w:num>
  <w:num w:numId="13" w16cid:durableId="277302371">
    <w:abstractNumId w:val="28"/>
  </w:num>
  <w:num w:numId="14" w16cid:durableId="999774313">
    <w:abstractNumId w:val="33"/>
  </w:num>
  <w:num w:numId="15" w16cid:durableId="21830225">
    <w:abstractNumId w:val="13"/>
  </w:num>
  <w:num w:numId="16" w16cid:durableId="2084445020">
    <w:abstractNumId w:val="21"/>
  </w:num>
  <w:num w:numId="17" w16cid:durableId="709185580">
    <w:abstractNumId w:val="32"/>
  </w:num>
  <w:num w:numId="18" w16cid:durableId="100150812">
    <w:abstractNumId w:val="8"/>
  </w:num>
  <w:num w:numId="19" w16cid:durableId="191379812">
    <w:abstractNumId w:val="17"/>
  </w:num>
  <w:num w:numId="20" w16cid:durableId="187105871">
    <w:abstractNumId w:val="15"/>
  </w:num>
  <w:num w:numId="21" w16cid:durableId="1758162922">
    <w:abstractNumId w:val="10"/>
  </w:num>
  <w:num w:numId="22" w16cid:durableId="1792088394">
    <w:abstractNumId w:val="1"/>
  </w:num>
  <w:num w:numId="23" w16cid:durableId="109978676">
    <w:abstractNumId w:val="27"/>
  </w:num>
  <w:num w:numId="24" w16cid:durableId="349838011">
    <w:abstractNumId w:val="14"/>
  </w:num>
  <w:num w:numId="25" w16cid:durableId="2059081952">
    <w:abstractNumId w:val="12"/>
  </w:num>
  <w:num w:numId="26" w16cid:durableId="105581802">
    <w:abstractNumId w:val="24"/>
  </w:num>
  <w:num w:numId="27" w16cid:durableId="1251424827">
    <w:abstractNumId w:val="11"/>
  </w:num>
  <w:num w:numId="28" w16cid:durableId="1906379942">
    <w:abstractNumId w:val="30"/>
  </w:num>
  <w:num w:numId="29" w16cid:durableId="909509311">
    <w:abstractNumId w:val="5"/>
  </w:num>
  <w:num w:numId="30" w16cid:durableId="838664475">
    <w:abstractNumId w:val="3"/>
  </w:num>
  <w:num w:numId="31" w16cid:durableId="51126399">
    <w:abstractNumId w:val="18"/>
  </w:num>
  <w:num w:numId="32" w16cid:durableId="1978484207">
    <w:abstractNumId w:val="9"/>
  </w:num>
  <w:num w:numId="33" w16cid:durableId="1413312106">
    <w:abstractNumId w:val="6"/>
  </w:num>
  <w:num w:numId="34" w16cid:durableId="2021538486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3A1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8E2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249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2F49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383"/>
    <w:rsid w:val="00015549"/>
    <w:rsid w:val="000156A9"/>
    <w:rsid w:val="000157C4"/>
    <w:rsid w:val="000157CD"/>
    <w:rsid w:val="00015BCB"/>
    <w:rsid w:val="00015BCD"/>
    <w:rsid w:val="00015C7B"/>
    <w:rsid w:val="00015DEB"/>
    <w:rsid w:val="00015E21"/>
    <w:rsid w:val="00015F43"/>
    <w:rsid w:val="00015F5C"/>
    <w:rsid w:val="000162B2"/>
    <w:rsid w:val="0001646C"/>
    <w:rsid w:val="00016499"/>
    <w:rsid w:val="00016589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368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29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3F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C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D3D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77E"/>
    <w:rsid w:val="00030903"/>
    <w:rsid w:val="000309C0"/>
    <w:rsid w:val="00030B4E"/>
    <w:rsid w:val="00030C4A"/>
    <w:rsid w:val="00030C68"/>
    <w:rsid w:val="00030ED5"/>
    <w:rsid w:val="00030F74"/>
    <w:rsid w:val="00031242"/>
    <w:rsid w:val="0003125B"/>
    <w:rsid w:val="000313CB"/>
    <w:rsid w:val="0003159C"/>
    <w:rsid w:val="00031759"/>
    <w:rsid w:val="00031790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D3F"/>
    <w:rsid w:val="00032DD3"/>
    <w:rsid w:val="00032E3E"/>
    <w:rsid w:val="00032F9E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ED7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448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04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AD"/>
    <w:rsid w:val="000725B1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3097"/>
    <w:rsid w:val="0007313A"/>
    <w:rsid w:val="0007364E"/>
    <w:rsid w:val="0007375C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9B4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38A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CB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6F7F"/>
    <w:rsid w:val="00087243"/>
    <w:rsid w:val="00087280"/>
    <w:rsid w:val="0008731C"/>
    <w:rsid w:val="00087424"/>
    <w:rsid w:val="0008760B"/>
    <w:rsid w:val="00087881"/>
    <w:rsid w:val="000878E6"/>
    <w:rsid w:val="0008794B"/>
    <w:rsid w:val="00087A1B"/>
    <w:rsid w:val="00087B7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0A75"/>
    <w:rsid w:val="0009105E"/>
    <w:rsid w:val="00091200"/>
    <w:rsid w:val="0009131C"/>
    <w:rsid w:val="000913E1"/>
    <w:rsid w:val="000913FD"/>
    <w:rsid w:val="00091468"/>
    <w:rsid w:val="00091606"/>
    <w:rsid w:val="00091714"/>
    <w:rsid w:val="0009176C"/>
    <w:rsid w:val="0009176E"/>
    <w:rsid w:val="0009178F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3A"/>
    <w:rsid w:val="000937FA"/>
    <w:rsid w:val="00093807"/>
    <w:rsid w:val="00093842"/>
    <w:rsid w:val="0009399E"/>
    <w:rsid w:val="00093E3F"/>
    <w:rsid w:val="00094164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2B3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4"/>
    <w:rsid w:val="00096ED5"/>
    <w:rsid w:val="00096F12"/>
    <w:rsid w:val="0009709B"/>
    <w:rsid w:val="000971C6"/>
    <w:rsid w:val="000972A7"/>
    <w:rsid w:val="000972DF"/>
    <w:rsid w:val="000975C4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19D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06"/>
    <w:rsid w:val="000A2C15"/>
    <w:rsid w:val="000A2CC9"/>
    <w:rsid w:val="000A2CF9"/>
    <w:rsid w:val="000A2D70"/>
    <w:rsid w:val="000A2E24"/>
    <w:rsid w:val="000A2F43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8E7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3FEE"/>
    <w:rsid w:val="000B40B9"/>
    <w:rsid w:val="000B40CA"/>
    <w:rsid w:val="000B421D"/>
    <w:rsid w:val="000B422A"/>
    <w:rsid w:val="000B4445"/>
    <w:rsid w:val="000B45EE"/>
    <w:rsid w:val="000B46F8"/>
    <w:rsid w:val="000B479A"/>
    <w:rsid w:val="000B47CF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B2E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680"/>
    <w:rsid w:val="000C0882"/>
    <w:rsid w:val="000C097D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0B3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15F"/>
    <w:rsid w:val="000C6672"/>
    <w:rsid w:val="000C66CD"/>
    <w:rsid w:val="000C673C"/>
    <w:rsid w:val="000C69F8"/>
    <w:rsid w:val="000C6CFD"/>
    <w:rsid w:val="000C6E6A"/>
    <w:rsid w:val="000C6F42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503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190"/>
    <w:rsid w:val="000D228D"/>
    <w:rsid w:val="000D234A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BCE"/>
    <w:rsid w:val="000D6CB3"/>
    <w:rsid w:val="000D6DCE"/>
    <w:rsid w:val="000D6E96"/>
    <w:rsid w:val="000D6EF0"/>
    <w:rsid w:val="000D6FC8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0D0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AF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153"/>
    <w:rsid w:val="000E65A7"/>
    <w:rsid w:val="000E6635"/>
    <w:rsid w:val="000E675E"/>
    <w:rsid w:val="000E69B1"/>
    <w:rsid w:val="000E6CB5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ABF"/>
    <w:rsid w:val="000F0CFA"/>
    <w:rsid w:val="000F0DC3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4FB"/>
    <w:rsid w:val="000F2503"/>
    <w:rsid w:val="000F27B1"/>
    <w:rsid w:val="000F2814"/>
    <w:rsid w:val="000F2965"/>
    <w:rsid w:val="000F29CD"/>
    <w:rsid w:val="000F29FE"/>
    <w:rsid w:val="000F2CBB"/>
    <w:rsid w:val="000F2D98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F44"/>
    <w:rsid w:val="000F51C3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328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87"/>
    <w:rsid w:val="001045BD"/>
    <w:rsid w:val="001046E2"/>
    <w:rsid w:val="00104A80"/>
    <w:rsid w:val="00104CA7"/>
    <w:rsid w:val="00104D0C"/>
    <w:rsid w:val="001050B7"/>
    <w:rsid w:val="001050EC"/>
    <w:rsid w:val="00105159"/>
    <w:rsid w:val="0010521E"/>
    <w:rsid w:val="001052CF"/>
    <w:rsid w:val="00105483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4A7"/>
    <w:rsid w:val="001115C0"/>
    <w:rsid w:val="001115F4"/>
    <w:rsid w:val="00111839"/>
    <w:rsid w:val="001118A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B5E"/>
    <w:rsid w:val="00113D8F"/>
    <w:rsid w:val="00113EAF"/>
    <w:rsid w:val="00113F5F"/>
    <w:rsid w:val="001140FA"/>
    <w:rsid w:val="001141CF"/>
    <w:rsid w:val="00114379"/>
    <w:rsid w:val="001144AA"/>
    <w:rsid w:val="001145D7"/>
    <w:rsid w:val="001146A3"/>
    <w:rsid w:val="001146C6"/>
    <w:rsid w:val="00114723"/>
    <w:rsid w:val="0011477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1FB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7F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05E"/>
    <w:rsid w:val="001272AA"/>
    <w:rsid w:val="00127341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DFB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78"/>
    <w:rsid w:val="00143FFE"/>
    <w:rsid w:val="00144521"/>
    <w:rsid w:val="001445D0"/>
    <w:rsid w:val="001445E8"/>
    <w:rsid w:val="0014471E"/>
    <w:rsid w:val="001447CB"/>
    <w:rsid w:val="0014491B"/>
    <w:rsid w:val="001449A7"/>
    <w:rsid w:val="00144B2D"/>
    <w:rsid w:val="00144B39"/>
    <w:rsid w:val="00144B3F"/>
    <w:rsid w:val="00144BAC"/>
    <w:rsid w:val="00144E04"/>
    <w:rsid w:val="0014549D"/>
    <w:rsid w:val="001454C4"/>
    <w:rsid w:val="001454FE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82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00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CD1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D4E"/>
    <w:rsid w:val="00167F56"/>
    <w:rsid w:val="00170397"/>
    <w:rsid w:val="0017039B"/>
    <w:rsid w:val="001703F5"/>
    <w:rsid w:val="001706E4"/>
    <w:rsid w:val="0017079B"/>
    <w:rsid w:val="001707B1"/>
    <w:rsid w:val="001708D0"/>
    <w:rsid w:val="0017093A"/>
    <w:rsid w:val="00170C49"/>
    <w:rsid w:val="00170D21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A3A"/>
    <w:rsid w:val="00172A67"/>
    <w:rsid w:val="00172B61"/>
    <w:rsid w:val="00172BCB"/>
    <w:rsid w:val="00172C20"/>
    <w:rsid w:val="00172CCD"/>
    <w:rsid w:val="00172E20"/>
    <w:rsid w:val="00172F31"/>
    <w:rsid w:val="00172F75"/>
    <w:rsid w:val="00173011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3E0C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9D3"/>
    <w:rsid w:val="00177A0D"/>
    <w:rsid w:val="00177A16"/>
    <w:rsid w:val="00177ACF"/>
    <w:rsid w:val="00177AF1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70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B68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991"/>
    <w:rsid w:val="00185A0F"/>
    <w:rsid w:val="00185A3A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B5B"/>
    <w:rsid w:val="00187D65"/>
    <w:rsid w:val="001900E9"/>
    <w:rsid w:val="00190205"/>
    <w:rsid w:val="00190307"/>
    <w:rsid w:val="00190519"/>
    <w:rsid w:val="001906EC"/>
    <w:rsid w:val="00190705"/>
    <w:rsid w:val="001908EB"/>
    <w:rsid w:val="00190927"/>
    <w:rsid w:val="00190BD5"/>
    <w:rsid w:val="00190BE0"/>
    <w:rsid w:val="00190C0D"/>
    <w:rsid w:val="00190EE3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52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7EF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9D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4D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A7FC8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7CA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16F"/>
    <w:rsid w:val="001B633A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3EE4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9B"/>
    <w:rsid w:val="001D0BA1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E76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9BA"/>
    <w:rsid w:val="001D5A87"/>
    <w:rsid w:val="001D604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0FDE"/>
    <w:rsid w:val="001E111F"/>
    <w:rsid w:val="001E11CF"/>
    <w:rsid w:val="001E122C"/>
    <w:rsid w:val="001E1284"/>
    <w:rsid w:val="001E13E0"/>
    <w:rsid w:val="001E13FD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951"/>
    <w:rsid w:val="001E2B61"/>
    <w:rsid w:val="001E2C78"/>
    <w:rsid w:val="001E2D26"/>
    <w:rsid w:val="001E2E16"/>
    <w:rsid w:val="001E2EEF"/>
    <w:rsid w:val="001E30A9"/>
    <w:rsid w:val="001E30F6"/>
    <w:rsid w:val="001E3188"/>
    <w:rsid w:val="001E31D1"/>
    <w:rsid w:val="001E32BE"/>
    <w:rsid w:val="001E32D3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7C7"/>
    <w:rsid w:val="001E486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5B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6F91"/>
    <w:rsid w:val="001E719A"/>
    <w:rsid w:val="001E7260"/>
    <w:rsid w:val="001E72B2"/>
    <w:rsid w:val="001E7377"/>
    <w:rsid w:val="001E73D8"/>
    <w:rsid w:val="001E74BD"/>
    <w:rsid w:val="001E750C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CB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332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E5E"/>
    <w:rsid w:val="001F406B"/>
    <w:rsid w:val="001F45E8"/>
    <w:rsid w:val="001F4835"/>
    <w:rsid w:val="001F4986"/>
    <w:rsid w:val="001F4AE1"/>
    <w:rsid w:val="001F4E57"/>
    <w:rsid w:val="001F5109"/>
    <w:rsid w:val="001F5155"/>
    <w:rsid w:val="001F5213"/>
    <w:rsid w:val="001F5328"/>
    <w:rsid w:val="001F532F"/>
    <w:rsid w:val="001F5390"/>
    <w:rsid w:val="001F53A2"/>
    <w:rsid w:val="001F546B"/>
    <w:rsid w:val="001F54F0"/>
    <w:rsid w:val="001F552B"/>
    <w:rsid w:val="001F5538"/>
    <w:rsid w:val="001F55FD"/>
    <w:rsid w:val="001F56A9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062"/>
    <w:rsid w:val="001F715C"/>
    <w:rsid w:val="001F7164"/>
    <w:rsid w:val="001F720F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B31"/>
    <w:rsid w:val="001F7CC0"/>
    <w:rsid w:val="001F7DD6"/>
    <w:rsid w:val="001F7FB0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925"/>
    <w:rsid w:val="002009C2"/>
    <w:rsid w:val="00200A86"/>
    <w:rsid w:val="00200A92"/>
    <w:rsid w:val="00200BF9"/>
    <w:rsid w:val="00200C25"/>
    <w:rsid w:val="00200E27"/>
    <w:rsid w:val="00200F64"/>
    <w:rsid w:val="00201058"/>
    <w:rsid w:val="00201107"/>
    <w:rsid w:val="002011B8"/>
    <w:rsid w:val="002011FA"/>
    <w:rsid w:val="00201312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3F95"/>
    <w:rsid w:val="00203FB5"/>
    <w:rsid w:val="0020407A"/>
    <w:rsid w:val="0020416B"/>
    <w:rsid w:val="002042B0"/>
    <w:rsid w:val="0020437D"/>
    <w:rsid w:val="002044F9"/>
    <w:rsid w:val="002047DE"/>
    <w:rsid w:val="00204838"/>
    <w:rsid w:val="00204A5A"/>
    <w:rsid w:val="00204A81"/>
    <w:rsid w:val="00204AAD"/>
    <w:rsid w:val="00204AAE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5"/>
    <w:rsid w:val="00210058"/>
    <w:rsid w:val="00210174"/>
    <w:rsid w:val="002101A4"/>
    <w:rsid w:val="002102ED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2D87"/>
    <w:rsid w:val="00213001"/>
    <w:rsid w:val="00213050"/>
    <w:rsid w:val="002130BD"/>
    <w:rsid w:val="0021332B"/>
    <w:rsid w:val="0021334E"/>
    <w:rsid w:val="0021348C"/>
    <w:rsid w:val="002134E8"/>
    <w:rsid w:val="002135CE"/>
    <w:rsid w:val="0021378A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1FC"/>
    <w:rsid w:val="002143C2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425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E02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17D8E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0FD9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00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2D"/>
    <w:rsid w:val="00227F9E"/>
    <w:rsid w:val="00227FD9"/>
    <w:rsid w:val="00230040"/>
    <w:rsid w:val="00230079"/>
    <w:rsid w:val="002300E1"/>
    <w:rsid w:val="00230322"/>
    <w:rsid w:val="002304BA"/>
    <w:rsid w:val="002305EF"/>
    <w:rsid w:val="002306C0"/>
    <w:rsid w:val="00230944"/>
    <w:rsid w:val="00230AD3"/>
    <w:rsid w:val="00230BB1"/>
    <w:rsid w:val="00230CDF"/>
    <w:rsid w:val="00230E92"/>
    <w:rsid w:val="00230F08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6A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C8E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6EA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4FEB"/>
    <w:rsid w:val="00245048"/>
    <w:rsid w:val="00245083"/>
    <w:rsid w:val="00245139"/>
    <w:rsid w:val="0024514B"/>
    <w:rsid w:val="002452FB"/>
    <w:rsid w:val="002453ED"/>
    <w:rsid w:val="00245492"/>
    <w:rsid w:val="00245557"/>
    <w:rsid w:val="0024565F"/>
    <w:rsid w:val="00245958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75D"/>
    <w:rsid w:val="002468AE"/>
    <w:rsid w:val="00246962"/>
    <w:rsid w:val="00246B9E"/>
    <w:rsid w:val="00246BB9"/>
    <w:rsid w:val="00246C52"/>
    <w:rsid w:val="00246C5E"/>
    <w:rsid w:val="00246D08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EDA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6E7"/>
    <w:rsid w:val="0025585C"/>
    <w:rsid w:val="00255936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08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86C"/>
    <w:rsid w:val="002649D1"/>
    <w:rsid w:val="00264A60"/>
    <w:rsid w:val="00264C28"/>
    <w:rsid w:val="00264C7F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935"/>
    <w:rsid w:val="00266AAC"/>
    <w:rsid w:val="00266AD9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7F6"/>
    <w:rsid w:val="00267946"/>
    <w:rsid w:val="00267A1B"/>
    <w:rsid w:val="00267CF3"/>
    <w:rsid w:val="00267DAB"/>
    <w:rsid w:val="00267FCF"/>
    <w:rsid w:val="0027030B"/>
    <w:rsid w:val="002703CC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5FB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BAF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20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A0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D83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997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D7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5FCB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9DE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05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AF"/>
    <w:rsid w:val="002A4FCA"/>
    <w:rsid w:val="002A523D"/>
    <w:rsid w:val="002A52C5"/>
    <w:rsid w:val="002A53DD"/>
    <w:rsid w:val="002A5406"/>
    <w:rsid w:val="002A5488"/>
    <w:rsid w:val="002A55D4"/>
    <w:rsid w:val="002A55EB"/>
    <w:rsid w:val="002A5705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D34"/>
    <w:rsid w:val="002B0E99"/>
    <w:rsid w:val="002B0EDA"/>
    <w:rsid w:val="002B1009"/>
    <w:rsid w:val="002B10F9"/>
    <w:rsid w:val="002B1192"/>
    <w:rsid w:val="002B13E9"/>
    <w:rsid w:val="002B14F7"/>
    <w:rsid w:val="002B172B"/>
    <w:rsid w:val="002B1A87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8C0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ACC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A98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92D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7D6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3E"/>
    <w:rsid w:val="002D0298"/>
    <w:rsid w:val="002D02E5"/>
    <w:rsid w:val="002D0431"/>
    <w:rsid w:val="002D04DC"/>
    <w:rsid w:val="002D0657"/>
    <w:rsid w:val="002D08F9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4CB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BFC"/>
    <w:rsid w:val="002D4CBE"/>
    <w:rsid w:val="002D4D0F"/>
    <w:rsid w:val="002D4E37"/>
    <w:rsid w:val="002D5005"/>
    <w:rsid w:val="002D520F"/>
    <w:rsid w:val="002D52E0"/>
    <w:rsid w:val="002D54DA"/>
    <w:rsid w:val="002D5609"/>
    <w:rsid w:val="002D580B"/>
    <w:rsid w:val="002D5942"/>
    <w:rsid w:val="002D5A5F"/>
    <w:rsid w:val="002D5A6F"/>
    <w:rsid w:val="002D5AFD"/>
    <w:rsid w:val="002D5B4E"/>
    <w:rsid w:val="002D5DEA"/>
    <w:rsid w:val="002D6127"/>
    <w:rsid w:val="002D6239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5A5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37C"/>
    <w:rsid w:val="002E23FB"/>
    <w:rsid w:val="002E251B"/>
    <w:rsid w:val="002E251E"/>
    <w:rsid w:val="002E286F"/>
    <w:rsid w:val="002E2923"/>
    <w:rsid w:val="002E2A76"/>
    <w:rsid w:val="002E2B9C"/>
    <w:rsid w:val="002E2E37"/>
    <w:rsid w:val="002E306D"/>
    <w:rsid w:val="002E30AB"/>
    <w:rsid w:val="002E30D8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E34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40D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5E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81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5F6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699"/>
    <w:rsid w:val="0030481F"/>
    <w:rsid w:val="003048A5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40F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26"/>
    <w:rsid w:val="00311E91"/>
    <w:rsid w:val="00311FBC"/>
    <w:rsid w:val="003120C3"/>
    <w:rsid w:val="003121B8"/>
    <w:rsid w:val="0031233C"/>
    <w:rsid w:val="00312410"/>
    <w:rsid w:val="00312CBB"/>
    <w:rsid w:val="00312D80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A"/>
    <w:rsid w:val="003137ED"/>
    <w:rsid w:val="0031380F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62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89D"/>
    <w:rsid w:val="00320A3D"/>
    <w:rsid w:val="00320B1B"/>
    <w:rsid w:val="00320CE3"/>
    <w:rsid w:val="00320CF3"/>
    <w:rsid w:val="00320E96"/>
    <w:rsid w:val="00320FB7"/>
    <w:rsid w:val="00320FCC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8A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28C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01"/>
    <w:rsid w:val="0032793B"/>
    <w:rsid w:val="00327947"/>
    <w:rsid w:val="00327AEA"/>
    <w:rsid w:val="00327E4D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258"/>
    <w:rsid w:val="00331423"/>
    <w:rsid w:val="0033146B"/>
    <w:rsid w:val="003314FA"/>
    <w:rsid w:val="003315D6"/>
    <w:rsid w:val="00331644"/>
    <w:rsid w:val="00331712"/>
    <w:rsid w:val="00331746"/>
    <w:rsid w:val="00331776"/>
    <w:rsid w:val="00331788"/>
    <w:rsid w:val="00331812"/>
    <w:rsid w:val="00331930"/>
    <w:rsid w:val="00331BCC"/>
    <w:rsid w:val="00331DFF"/>
    <w:rsid w:val="00332117"/>
    <w:rsid w:val="003321C3"/>
    <w:rsid w:val="00332238"/>
    <w:rsid w:val="0033254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92C"/>
    <w:rsid w:val="00335941"/>
    <w:rsid w:val="00335A00"/>
    <w:rsid w:val="00335C2D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1A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678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5E8"/>
    <w:rsid w:val="00346644"/>
    <w:rsid w:val="003467B9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A39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25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5D"/>
    <w:rsid w:val="003513BA"/>
    <w:rsid w:val="00351641"/>
    <w:rsid w:val="00351675"/>
    <w:rsid w:val="003517A0"/>
    <w:rsid w:val="00351801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47E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32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57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670"/>
    <w:rsid w:val="003668AB"/>
    <w:rsid w:val="003669A5"/>
    <w:rsid w:val="00366B71"/>
    <w:rsid w:val="00366BFF"/>
    <w:rsid w:val="00366CA2"/>
    <w:rsid w:val="00366EC6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CE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4C"/>
    <w:rsid w:val="00370EFD"/>
    <w:rsid w:val="00370FBB"/>
    <w:rsid w:val="00370FDA"/>
    <w:rsid w:val="00371048"/>
    <w:rsid w:val="00371137"/>
    <w:rsid w:val="003714EB"/>
    <w:rsid w:val="00371584"/>
    <w:rsid w:val="00371671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697"/>
    <w:rsid w:val="0037276C"/>
    <w:rsid w:val="00372836"/>
    <w:rsid w:val="0037294E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157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974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F1B"/>
    <w:rsid w:val="00384033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65C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6FE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3EE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DFE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473"/>
    <w:rsid w:val="003A162C"/>
    <w:rsid w:val="003A166D"/>
    <w:rsid w:val="003A1813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64D"/>
    <w:rsid w:val="003A271C"/>
    <w:rsid w:val="003A298A"/>
    <w:rsid w:val="003A2C70"/>
    <w:rsid w:val="003A2D36"/>
    <w:rsid w:val="003A2D39"/>
    <w:rsid w:val="003A2F85"/>
    <w:rsid w:val="003A2F8A"/>
    <w:rsid w:val="003A2FE7"/>
    <w:rsid w:val="003A3290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BB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9D"/>
    <w:rsid w:val="003A70CC"/>
    <w:rsid w:val="003A70F6"/>
    <w:rsid w:val="003A7239"/>
    <w:rsid w:val="003A728E"/>
    <w:rsid w:val="003A748F"/>
    <w:rsid w:val="003A7513"/>
    <w:rsid w:val="003A752C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088"/>
    <w:rsid w:val="003B0271"/>
    <w:rsid w:val="003B0299"/>
    <w:rsid w:val="003B02FB"/>
    <w:rsid w:val="003B04B8"/>
    <w:rsid w:val="003B0673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24F"/>
    <w:rsid w:val="003B332D"/>
    <w:rsid w:val="003B3491"/>
    <w:rsid w:val="003B361A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365"/>
    <w:rsid w:val="003B440F"/>
    <w:rsid w:val="003B4458"/>
    <w:rsid w:val="003B4482"/>
    <w:rsid w:val="003B49E3"/>
    <w:rsid w:val="003B4A14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75"/>
    <w:rsid w:val="003C06B1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CFD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1EB"/>
    <w:rsid w:val="003C32DF"/>
    <w:rsid w:val="003C33A7"/>
    <w:rsid w:val="003C3479"/>
    <w:rsid w:val="003C3540"/>
    <w:rsid w:val="003C37D5"/>
    <w:rsid w:val="003C389F"/>
    <w:rsid w:val="003C3B45"/>
    <w:rsid w:val="003C3B73"/>
    <w:rsid w:val="003C3B94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615E"/>
    <w:rsid w:val="003C6232"/>
    <w:rsid w:val="003C6295"/>
    <w:rsid w:val="003C63C1"/>
    <w:rsid w:val="003C63DC"/>
    <w:rsid w:val="003C6580"/>
    <w:rsid w:val="003C6917"/>
    <w:rsid w:val="003C6BE5"/>
    <w:rsid w:val="003C6FC3"/>
    <w:rsid w:val="003C707B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B"/>
    <w:rsid w:val="003D2127"/>
    <w:rsid w:val="003D22D3"/>
    <w:rsid w:val="003D2339"/>
    <w:rsid w:val="003D24E8"/>
    <w:rsid w:val="003D26AA"/>
    <w:rsid w:val="003D28C1"/>
    <w:rsid w:val="003D2A2B"/>
    <w:rsid w:val="003D2B53"/>
    <w:rsid w:val="003D2BF4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38"/>
    <w:rsid w:val="003D4C95"/>
    <w:rsid w:val="003D4FB8"/>
    <w:rsid w:val="003D505E"/>
    <w:rsid w:val="003D509C"/>
    <w:rsid w:val="003D50AE"/>
    <w:rsid w:val="003D50D8"/>
    <w:rsid w:val="003D5176"/>
    <w:rsid w:val="003D51F7"/>
    <w:rsid w:val="003D52A8"/>
    <w:rsid w:val="003D52EE"/>
    <w:rsid w:val="003D545C"/>
    <w:rsid w:val="003D5717"/>
    <w:rsid w:val="003D57A5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00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DA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AE4"/>
    <w:rsid w:val="003F2B86"/>
    <w:rsid w:val="003F2D8C"/>
    <w:rsid w:val="003F2E0B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80"/>
    <w:rsid w:val="003F40D0"/>
    <w:rsid w:val="003F4100"/>
    <w:rsid w:val="003F41EC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6DC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92D"/>
    <w:rsid w:val="00402C2D"/>
    <w:rsid w:val="00402C4E"/>
    <w:rsid w:val="00402D24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76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15"/>
    <w:rsid w:val="00405194"/>
    <w:rsid w:val="00405268"/>
    <w:rsid w:val="0040556C"/>
    <w:rsid w:val="00405635"/>
    <w:rsid w:val="00405676"/>
    <w:rsid w:val="00405707"/>
    <w:rsid w:val="0040571A"/>
    <w:rsid w:val="00405898"/>
    <w:rsid w:val="004058C0"/>
    <w:rsid w:val="0040592D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07F39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570"/>
    <w:rsid w:val="00411579"/>
    <w:rsid w:val="004115FF"/>
    <w:rsid w:val="00411681"/>
    <w:rsid w:val="0041183E"/>
    <w:rsid w:val="004118C9"/>
    <w:rsid w:val="0041195D"/>
    <w:rsid w:val="00411A30"/>
    <w:rsid w:val="00411F0A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69C"/>
    <w:rsid w:val="00416963"/>
    <w:rsid w:val="00416A03"/>
    <w:rsid w:val="00416A5F"/>
    <w:rsid w:val="00416A66"/>
    <w:rsid w:val="00416A84"/>
    <w:rsid w:val="00416B37"/>
    <w:rsid w:val="00416C26"/>
    <w:rsid w:val="00416C7B"/>
    <w:rsid w:val="00416DCB"/>
    <w:rsid w:val="00416F77"/>
    <w:rsid w:val="004171EF"/>
    <w:rsid w:val="00417208"/>
    <w:rsid w:val="00417322"/>
    <w:rsid w:val="00417479"/>
    <w:rsid w:val="00417575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479"/>
    <w:rsid w:val="00423726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D14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653"/>
    <w:rsid w:val="00433735"/>
    <w:rsid w:val="00433751"/>
    <w:rsid w:val="00433833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AFE"/>
    <w:rsid w:val="00434CC4"/>
    <w:rsid w:val="00434D46"/>
    <w:rsid w:val="00434D49"/>
    <w:rsid w:val="00434E61"/>
    <w:rsid w:val="00434EB3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EE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1E1"/>
    <w:rsid w:val="0044232C"/>
    <w:rsid w:val="00442369"/>
    <w:rsid w:val="0044241B"/>
    <w:rsid w:val="004425C2"/>
    <w:rsid w:val="004426FD"/>
    <w:rsid w:val="0044272B"/>
    <w:rsid w:val="00442824"/>
    <w:rsid w:val="0044290E"/>
    <w:rsid w:val="00442A48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85F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782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BD3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CE9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D39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DD1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6F1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5F52"/>
    <w:rsid w:val="0046601A"/>
    <w:rsid w:val="0046645E"/>
    <w:rsid w:val="0046647F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709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D42"/>
    <w:rsid w:val="00473E9A"/>
    <w:rsid w:val="00473F5F"/>
    <w:rsid w:val="00474085"/>
    <w:rsid w:val="0047410D"/>
    <w:rsid w:val="0047483F"/>
    <w:rsid w:val="0047490B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DAF"/>
    <w:rsid w:val="00475E3F"/>
    <w:rsid w:val="00475E48"/>
    <w:rsid w:val="00475E50"/>
    <w:rsid w:val="00475F90"/>
    <w:rsid w:val="00475FDD"/>
    <w:rsid w:val="0047625F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C91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20E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988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0A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6DCC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0C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9E5"/>
    <w:rsid w:val="004A3AA3"/>
    <w:rsid w:val="004A3AE6"/>
    <w:rsid w:val="004A3D05"/>
    <w:rsid w:val="004A3D55"/>
    <w:rsid w:val="004A3DF4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86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19E"/>
    <w:rsid w:val="004B0258"/>
    <w:rsid w:val="004B0314"/>
    <w:rsid w:val="004B055B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075"/>
    <w:rsid w:val="004C2132"/>
    <w:rsid w:val="004C2371"/>
    <w:rsid w:val="004C249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8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C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515"/>
    <w:rsid w:val="004D063F"/>
    <w:rsid w:val="004D0737"/>
    <w:rsid w:val="004D078E"/>
    <w:rsid w:val="004D07F6"/>
    <w:rsid w:val="004D08BF"/>
    <w:rsid w:val="004D0DA6"/>
    <w:rsid w:val="004D0E42"/>
    <w:rsid w:val="004D0F6B"/>
    <w:rsid w:val="004D16FA"/>
    <w:rsid w:val="004D171F"/>
    <w:rsid w:val="004D1856"/>
    <w:rsid w:val="004D18CD"/>
    <w:rsid w:val="004D18C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13"/>
    <w:rsid w:val="004D4C90"/>
    <w:rsid w:val="004D4DFF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AAA"/>
    <w:rsid w:val="004D7B2F"/>
    <w:rsid w:val="004D7E39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4FF2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5EF8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55"/>
    <w:rsid w:val="004E68CB"/>
    <w:rsid w:val="004E6911"/>
    <w:rsid w:val="004E6B37"/>
    <w:rsid w:val="004E6BE7"/>
    <w:rsid w:val="004E6CA1"/>
    <w:rsid w:val="004E6CEA"/>
    <w:rsid w:val="004E6DC0"/>
    <w:rsid w:val="004E6E6F"/>
    <w:rsid w:val="004E6EA1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53C"/>
    <w:rsid w:val="004F1893"/>
    <w:rsid w:val="004F19E4"/>
    <w:rsid w:val="004F1A00"/>
    <w:rsid w:val="004F1A82"/>
    <w:rsid w:val="004F1D32"/>
    <w:rsid w:val="004F1E15"/>
    <w:rsid w:val="004F216E"/>
    <w:rsid w:val="004F2240"/>
    <w:rsid w:val="004F23B3"/>
    <w:rsid w:val="004F26D7"/>
    <w:rsid w:val="004F2751"/>
    <w:rsid w:val="004F2826"/>
    <w:rsid w:val="004F2920"/>
    <w:rsid w:val="004F2A83"/>
    <w:rsid w:val="004F2AA6"/>
    <w:rsid w:val="004F2B9C"/>
    <w:rsid w:val="004F2BF3"/>
    <w:rsid w:val="004F2C7F"/>
    <w:rsid w:val="004F2CCE"/>
    <w:rsid w:val="004F2D47"/>
    <w:rsid w:val="004F2E4A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11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EAA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A4"/>
    <w:rsid w:val="005023CD"/>
    <w:rsid w:val="0050247A"/>
    <w:rsid w:val="005029A2"/>
    <w:rsid w:val="00502BE1"/>
    <w:rsid w:val="00502CB5"/>
    <w:rsid w:val="00502D9F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7CE"/>
    <w:rsid w:val="00504914"/>
    <w:rsid w:val="00504A1D"/>
    <w:rsid w:val="00504C6A"/>
    <w:rsid w:val="00504F3F"/>
    <w:rsid w:val="00504F40"/>
    <w:rsid w:val="005050F8"/>
    <w:rsid w:val="005051F4"/>
    <w:rsid w:val="00505673"/>
    <w:rsid w:val="005056A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6FA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ACB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A34"/>
    <w:rsid w:val="00523CEE"/>
    <w:rsid w:val="00523D4D"/>
    <w:rsid w:val="00523DE0"/>
    <w:rsid w:val="00523E18"/>
    <w:rsid w:val="00523E2D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43F"/>
    <w:rsid w:val="0053058D"/>
    <w:rsid w:val="005307DE"/>
    <w:rsid w:val="0053082E"/>
    <w:rsid w:val="00530886"/>
    <w:rsid w:val="00530AFD"/>
    <w:rsid w:val="00530B2E"/>
    <w:rsid w:val="00530D31"/>
    <w:rsid w:val="00530F07"/>
    <w:rsid w:val="00530F65"/>
    <w:rsid w:val="0053124A"/>
    <w:rsid w:val="0053137F"/>
    <w:rsid w:val="005313A3"/>
    <w:rsid w:val="0053146D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CA7"/>
    <w:rsid w:val="00533DF4"/>
    <w:rsid w:val="00533F05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170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65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35"/>
    <w:rsid w:val="005437E2"/>
    <w:rsid w:val="005437E6"/>
    <w:rsid w:val="00543A0C"/>
    <w:rsid w:val="00543A66"/>
    <w:rsid w:val="00543A83"/>
    <w:rsid w:val="00543EEF"/>
    <w:rsid w:val="00543F82"/>
    <w:rsid w:val="00543FB7"/>
    <w:rsid w:val="0054410A"/>
    <w:rsid w:val="00544220"/>
    <w:rsid w:val="005444D2"/>
    <w:rsid w:val="00544560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DC0"/>
    <w:rsid w:val="00547ED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BF6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8EE"/>
    <w:rsid w:val="00555AF7"/>
    <w:rsid w:val="00555C0A"/>
    <w:rsid w:val="00555CCA"/>
    <w:rsid w:val="00555D49"/>
    <w:rsid w:val="00555D6F"/>
    <w:rsid w:val="00555DC4"/>
    <w:rsid w:val="00555ECC"/>
    <w:rsid w:val="00556090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6E4"/>
    <w:rsid w:val="00562901"/>
    <w:rsid w:val="00562980"/>
    <w:rsid w:val="005629A5"/>
    <w:rsid w:val="005629CB"/>
    <w:rsid w:val="00562B74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5D1"/>
    <w:rsid w:val="00572643"/>
    <w:rsid w:val="005728FD"/>
    <w:rsid w:val="00572956"/>
    <w:rsid w:val="00572AC2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4E2B"/>
    <w:rsid w:val="0057506D"/>
    <w:rsid w:val="00575075"/>
    <w:rsid w:val="00575081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108"/>
    <w:rsid w:val="0057721F"/>
    <w:rsid w:val="00577368"/>
    <w:rsid w:val="005773D5"/>
    <w:rsid w:val="005776FB"/>
    <w:rsid w:val="005777AC"/>
    <w:rsid w:val="00577A46"/>
    <w:rsid w:val="00577A77"/>
    <w:rsid w:val="00577ACD"/>
    <w:rsid w:val="00577D3B"/>
    <w:rsid w:val="00577E12"/>
    <w:rsid w:val="00577E47"/>
    <w:rsid w:val="00577EB4"/>
    <w:rsid w:val="00577F3D"/>
    <w:rsid w:val="00580089"/>
    <w:rsid w:val="005800C1"/>
    <w:rsid w:val="00580676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44"/>
    <w:rsid w:val="0058569F"/>
    <w:rsid w:val="00585932"/>
    <w:rsid w:val="00585A01"/>
    <w:rsid w:val="00585A4B"/>
    <w:rsid w:val="00585C3A"/>
    <w:rsid w:val="00585CDB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9A9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6BD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8CB"/>
    <w:rsid w:val="00594ABF"/>
    <w:rsid w:val="00594B79"/>
    <w:rsid w:val="00594C3A"/>
    <w:rsid w:val="00594EE0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567"/>
    <w:rsid w:val="00597605"/>
    <w:rsid w:val="005976FD"/>
    <w:rsid w:val="0059797C"/>
    <w:rsid w:val="00597A36"/>
    <w:rsid w:val="00597B29"/>
    <w:rsid w:val="00597B8D"/>
    <w:rsid w:val="00597BFE"/>
    <w:rsid w:val="00597E86"/>
    <w:rsid w:val="00597EAA"/>
    <w:rsid w:val="00597FD7"/>
    <w:rsid w:val="005A0080"/>
    <w:rsid w:val="005A0163"/>
    <w:rsid w:val="005A0187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2B69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9CE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D59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DD9"/>
    <w:rsid w:val="005A7F72"/>
    <w:rsid w:val="005A7FB9"/>
    <w:rsid w:val="005B01CA"/>
    <w:rsid w:val="005B038C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C83"/>
    <w:rsid w:val="005B3DB2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CC2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D4"/>
    <w:rsid w:val="005C208C"/>
    <w:rsid w:val="005C2144"/>
    <w:rsid w:val="005C235A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0C7"/>
    <w:rsid w:val="005C717D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645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AA8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ADB"/>
    <w:rsid w:val="005E0B2A"/>
    <w:rsid w:val="005E0C55"/>
    <w:rsid w:val="005E0CE3"/>
    <w:rsid w:val="005E0D9C"/>
    <w:rsid w:val="005E0E6A"/>
    <w:rsid w:val="005E0FBB"/>
    <w:rsid w:val="005E113F"/>
    <w:rsid w:val="005E1271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999"/>
    <w:rsid w:val="005E6AFB"/>
    <w:rsid w:val="005E6C96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6F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DA8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30"/>
    <w:rsid w:val="005F4950"/>
    <w:rsid w:val="005F4B03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FF"/>
    <w:rsid w:val="005F57D8"/>
    <w:rsid w:val="005F5863"/>
    <w:rsid w:val="005F58BD"/>
    <w:rsid w:val="005F5B51"/>
    <w:rsid w:val="005F5D5F"/>
    <w:rsid w:val="005F5D6D"/>
    <w:rsid w:val="005F5DCD"/>
    <w:rsid w:val="005F60D0"/>
    <w:rsid w:val="005F62A0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773"/>
    <w:rsid w:val="006008D2"/>
    <w:rsid w:val="006008D9"/>
    <w:rsid w:val="00600B03"/>
    <w:rsid w:val="00600B6C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7DA"/>
    <w:rsid w:val="00602883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895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155"/>
    <w:rsid w:val="0061024A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D"/>
    <w:rsid w:val="0061135C"/>
    <w:rsid w:val="006113A9"/>
    <w:rsid w:val="0061162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52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31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4DA"/>
    <w:rsid w:val="00620561"/>
    <w:rsid w:val="006205BD"/>
    <w:rsid w:val="006205FB"/>
    <w:rsid w:val="0062060B"/>
    <w:rsid w:val="00620686"/>
    <w:rsid w:val="0062069A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2C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ED7"/>
    <w:rsid w:val="00622F1B"/>
    <w:rsid w:val="00622F6F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DD"/>
    <w:rsid w:val="0062405B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E97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BC"/>
    <w:rsid w:val="006272FB"/>
    <w:rsid w:val="00627328"/>
    <w:rsid w:val="00627471"/>
    <w:rsid w:val="0062766F"/>
    <w:rsid w:val="00627699"/>
    <w:rsid w:val="00627824"/>
    <w:rsid w:val="006278BE"/>
    <w:rsid w:val="00627BA3"/>
    <w:rsid w:val="00627C14"/>
    <w:rsid w:val="00627C39"/>
    <w:rsid w:val="00627DB7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2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19E"/>
    <w:rsid w:val="006332E3"/>
    <w:rsid w:val="0063352A"/>
    <w:rsid w:val="00633559"/>
    <w:rsid w:val="00633702"/>
    <w:rsid w:val="006337D0"/>
    <w:rsid w:val="00633875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20"/>
    <w:rsid w:val="00634CDB"/>
    <w:rsid w:val="00634F12"/>
    <w:rsid w:val="00634FCF"/>
    <w:rsid w:val="0063500F"/>
    <w:rsid w:val="00635012"/>
    <w:rsid w:val="00635084"/>
    <w:rsid w:val="00635213"/>
    <w:rsid w:val="006353A5"/>
    <w:rsid w:val="006353FA"/>
    <w:rsid w:val="006356C1"/>
    <w:rsid w:val="006358F3"/>
    <w:rsid w:val="00635908"/>
    <w:rsid w:val="00635AD4"/>
    <w:rsid w:val="00635B91"/>
    <w:rsid w:val="00635D3A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4B1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482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3D8"/>
    <w:rsid w:val="0065350E"/>
    <w:rsid w:val="006537A6"/>
    <w:rsid w:val="00653870"/>
    <w:rsid w:val="00653B54"/>
    <w:rsid w:val="00653BB4"/>
    <w:rsid w:val="00653C19"/>
    <w:rsid w:val="00653CA2"/>
    <w:rsid w:val="00653DFD"/>
    <w:rsid w:val="00653EC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5FB2"/>
    <w:rsid w:val="00656062"/>
    <w:rsid w:val="006560F4"/>
    <w:rsid w:val="006561FF"/>
    <w:rsid w:val="00656265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2F2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5FE"/>
    <w:rsid w:val="006606FD"/>
    <w:rsid w:val="0066070A"/>
    <w:rsid w:val="006608A7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8B0"/>
    <w:rsid w:val="00663908"/>
    <w:rsid w:val="006639DC"/>
    <w:rsid w:val="00663AA0"/>
    <w:rsid w:val="00663D19"/>
    <w:rsid w:val="00663D4A"/>
    <w:rsid w:val="00663E19"/>
    <w:rsid w:val="0066402E"/>
    <w:rsid w:val="00664031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4F4"/>
    <w:rsid w:val="00667720"/>
    <w:rsid w:val="00667982"/>
    <w:rsid w:val="00667A27"/>
    <w:rsid w:val="00667A66"/>
    <w:rsid w:val="00667A76"/>
    <w:rsid w:val="0067000E"/>
    <w:rsid w:val="006703D5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1A2"/>
    <w:rsid w:val="0067122B"/>
    <w:rsid w:val="0067145E"/>
    <w:rsid w:val="0067152E"/>
    <w:rsid w:val="00671747"/>
    <w:rsid w:val="00671793"/>
    <w:rsid w:val="00671A76"/>
    <w:rsid w:val="00671B27"/>
    <w:rsid w:val="00671C3B"/>
    <w:rsid w:val="00671C8F"/>
    <w:rsid w:val="00671EEB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3D"/>
    <w:rsid w:val="00674ABA"/>
    <w:rsid w:val="00674B38"/>
    <w:rsid w:val="00674B5C"/>
    <w:rsid w:val="00674EC0"/>
    <w:rsid w:val="0067517B"/>
    <w:rsid w:val="006753D2"/>
    <w:rsid w:val="006754CD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217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DA8"/>
    <w:rsid w:val="00682ED3"/>
    <w:rsid w:val="00682ED7"/>
    <w:rsid w:val="00682FC7"/>
    <w:rsid w:val="006832B4"/>
    <w:rsid w:val="006832D3"/>
    <w:rsid w:val="006836D8"/>
    <w:rsid w:val="00683742"/>
    <w:rsid w:val="00683776"/>
    <w:rsid w:val="006837BA"/>
    <w:rsid w:val="00683843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5F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33E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C4D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34C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A54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90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479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5D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0B1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426"/>
    <w:rsid w:val="006C261A"/>
    <w:rsid w:val="006C27C1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879"/>
    <w:rsid w:val="006C3C13"/>
    <w:rsid w:val="006C3C14"/>
    <w:rsid w:val="006C3DAC"/>
    <w:rsid w:val="006C3EF6"/>
    <w:rsid w:val="006C3F40"/>
    <w:rsid w:val="006C4033"/>
    <w:rsid w:val="006C4109"/>
    <w:rsid w:val="006C4252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B73"/>
    <w:rsid w:val="006C4D69"/>
    <w:rsid w:val="006C4E64"/>
    <w:rsid w:val="006C504D"/>
    <w:rsid w:val="006C506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51B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3E4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78"/>
    <w:rsid w:val="006D7598"/>
    <w:rsid w:val="006D75CF"/>
    <w:rsid w:val="006D7706"/>
    <w:rsid w:val="006D7850"/>
    <w:rsid w:val="006D78B6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8F"/>
    <w:rsid w:val="006E0ED0"/>
    <w:rsid w:val="006E130D"/>
    <w:rsid w:val="006E1348"/>
    <w:rsid w:val="006E176F"/>
    <w:rsid w:val="006E17CB"/>
    <w:rsid w:val="006E182F"/>
    <w:rsid w:val="006E1977"/>
    <w:rsid w:val="006E1A3C"/>
    <w:rsid w:val="006E1B1C"/>
    <w:rsid w:val="006E1D69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27C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22F"/>
    <w:rsid w:val="006E436C"/>
    <w:rsid w:val="006E451B"/>
    <w:rsid w:val="006E459B"/>
    <w:rsid w:val="006E477B"/>
    <w:rsid w:val="006E487B"/>
    <w:rsid w:val="006E4E0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A8"/>
    <w:rsid w:val="006E71FB"/>
    <w:rsid w:val="006E7320"/>
    <w:rsid w:val="006E7496"/>
    <w:rsid w:val="006E7524"/>
    <w:rsid w:val="006E75F7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0B9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9A6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3C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07F09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77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A26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DC2"/>
    <w:rsid w:val="00713E26"/>
    <w:rsid w:val="00713F1B"/>
    <w:rsid w:val="0071419E"/>
    <w:rsid w:val="007141FF"/>
    <w:rsid w:val="007142D8"/>
    <w:rsid w:val="00714312"/>
    <w:rsid w:val="0071431A"/>
    <w:rsid w:val="00714404"/>
    <w:rsid w:val="00714522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FF"/>
    <w:rsid w:val="0071525A"/>
    <w:rsid w:val="007153D2"/>
    <w:rsid w:val="007158E9"/>
    <w:rsid w:val="00715950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D14"/>
    <w:rsid w:val="00716D33"/>
    <w:rsid w:val="00716F4B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E9B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C3"/>
    <w:rsid w:val="00724148"/>
    <w:rsid w:val="0072415E"/>
    <w:rsid w:val="00724340"/>
    <w:rsid w:val="00724426"/>
    <w:rsid w:val="007244EA"/>
    <w:rsid w:val="00724515"/>
    <w:rsid w:val="00724563"/>
    <w:rsid w:val="0072469B"/>
    <w:rsid w:val="00724896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58"/>
    <w:rsid w:val="00725BDF"/>
    <w:rsid w:val="00725CB6"/>
    <w:rsid w:val="00725D75"/>
    <w:rsid w:val="00725ECF"/>
    <w:rsid w:val="00725F36"/>
    <w:rsid w:val="0072602E"/>
    <w:rsid w:val="00726281"/>
    <w:rsid w:val="00726283"/>
    <w:rsid w:val="00726321"/>
    <w:rsid w:val="00726388"/>
    <w:rsid w:val="007263C6"/>
    <w:rsid w:val="0072662E"/>
    <w:rsid w:val="0072662F"/>
    <w:rsid w:val="0072665F"/>
    <w:rsid w:val="007267DF"/>
    <w:rsid w:val="007269A8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302"/>
    <w:rsid w:val="007304FE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2D4"/>
    <w:rsid w:val="00733315"/>
    <w:rsid w:val="007333AA"/>
    <w:rsid w:val="00733413"/>
    <w:rsid w:val="00733647"/>
    <w:rsid w:val="007336D3"/>
    <w:rsid w:val="00733858"/>
    <w:rsid w:val="0073394E"/>
    <w:rsid w:val="00733985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4B7"/>
    <w:rsid w:val="007366A2"/>
    <w:rsid w:val="0073694A"/>
    <w:rsid w:val="00736975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9EA"/>
    <w:rsid w:val="00740AC1"/>
    <w:rsid w:val="00740B17"/>
    <w:rsid w:val="00740C09"/>
    <w:rsid w:val="00740CD3"/>
    <w:rsid w:val="00740D8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9C6"/>
    <w:rsid w:val="00742A51"/>
    <w:rsid w:val="00742AC7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25"/>
    <w:rsid w:val="00745527"/>
    <w:rsid w:val="0074576E"/>
    <w:rsid w:val="00745791"/>
    <w:rsid w:val="00745854"/>
    <w:rsid w:val="0074591B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0FE5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6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386"/>
    <w:rsid w:val="0075552F"/>
    <w:rsid w:val="0075554D"/>
    <w:rsid w:val="007556E3"/>
    <w:rsid w:val="00755724"/>
    <w:rsid w:val="00755A52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3B"/>
    <w:rsid w:val="007642F7"/>
    <w:rsid w:val="00764630"/>
    <w:rsid w:val="007646B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AC6"/>
    <w:rsid w:val="00765B4A"/>
    <w:rsid w:val="00765CA0"/>
    <w:rsid w:val="00765DE8"/>
    <w:rsid w:val="00765F91"/>
    <w:rsid w:val="00765FDC"/>
    <w:rsid w:val="00766044"/>
    <w:rsid w:val="00766252"/>
    <w:rsid w:val="00766395"/>
    <w:rsid w:val="007663C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67F18"/>
    <w:rsid w:val="0077006F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580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70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6C"/>
    <w:rsid w:val="007772B2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6"/>
    <w:rsid w:val="007803FB"/>
    <w:rsid w:val="007804D7"/>
    <w:rsid w:val="007805C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4DF"/>
    <w:rsid w:val="00782525"/>
    <w:rsid w:val="00782626"/>
    <w:rsid w:val="00782647"/>
    <w:rsid w:val="007828D1"/>
    <w:rsid w:val="00782A2D"/>
    <w:rsid w:val="00782AFD"/>
    <w:rsid w:val="00782B56"/>
    <w:rsid w:val="00782BE2"/>
    <w:rsid w:val="00782D4F"/>
    <w:rsid w:val="00782D78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C2"/>
    <w:rsid w:val="007847F3"/>
    <w:rsid w:val="0078486B"/>
    <w:rsid w:val="00784B34"/>
    <w:rsid w:val="00784BB5"/>
    <w:rsid w:val="00784C31"/>
    <w:rsid w:val="00784E24"/>
    <w:rsid w:val="00784E25"/>
    <w:rsid w:val="00784EA1"/>
    <w:rsid w:val="00784F59"/>
    <w:rsid w:val="00784FA9"/>
    <w:rsid w:val="00784FC7"/>
    <w:rsid w:val="00785236"/>
    <w:rsid w:val="00785347"/>
    <w:rsid w:val="00785398"/>
    <w:rsid w:val="007856F5"/>
    <w:rsid w:val="00785BB9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9D4"/>
    <w:rsid w:val="00790BB3"/>
    <w:rsid w:val="00790D16"/>
    <w:rsid w:val="00790E3C"/>
    <w:rsid w:val="0079101F"/>
    <w:rsid w:val="007914EE"/>
    <w:rsid w:val="00791516"/>
    <w:rsid w:val="0079157A"/>
    <w:rsid w:val="007916D2"/>
    <w:rsid w:val="00791769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60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0C8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46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6C4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B49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2E"/>
    <w:rsid w:val="007A43F5"/>
    <w:rsid w:val="007A44A4"/>
    <w:rsid w:val="007A4623"/>
    <w:rsid w:val="007A463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4C"/>
    <w:rsid w:val="007A618D"/>
    <w:rsid w:val="007A6333"/>
    <w:rsid w:val="007A63C8"/>
    <w:rsid w:val="007A6477"/>
    <w:rsid w:val="007A6532"/>
    <w:rsid w:val="007A65C6"/>
    <w:rsid w:val="007A6604"/>
    <w:rsid w:val="007A66FE"/>
    <w:rsid w:val="007A6786"/>
    <w:rsid w:val="007A67A6"/>
    <w:rsid w:val="007A68F9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7EB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202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BBF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0AE"/>
    <w:rsid w:val="007B4157"/>
    <w:rsid w:val="007B4330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5E7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1AA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B86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61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D3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0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39A"/>
    <w:rsid w:val="007D34B6"/>
    <w:rsid w:val="007D3545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AA5"/>
    <w:rsid w:val="007D4B2B"/>
    <w:rsid w:val="007D4CBD"/>
    <w:rsid w:val="007D4E65"/>
    <w:rsid w:val="007D4F80"/>
    <w:rsid w:val="007D4FBD"/>
    <w:rsid w:val="007D4FF2"/>
    <w:rsid w:val="007D50DD"/>
    <w:rsid w:val="007D512C"/>
    <w:rsid w:val="007D51AD"/>
    <w:rsid w:val="007D521C"/>
    <w:rsid w:val="007D526F"/>
    <w:rsid w:val="007D54B4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BA6"/>
    <w:rsid w:val="007D7E94"/>
    <w:rsid w:val="007E0153"/>
    <w:rsid w:val="007E0162"/>
    <w:rsid w:val="007E0173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7E7"/>
    <w:rsid w:val="007E48CD"/>
    <w:rsid w:val="007E48E4"/>
    <w:rsid w:val="007E4C12"/>
    <w:rsid w:val="007E4C97"/>
    <w:rsid w:val="007E4D3B"/>
    <w:rsid w:val="007E4F02"/>
    <w:rsid w:val="007E4F0D"/>
    <w:rsid w:val="007E5072"/>
    <w:rsid w:val="007E51DF"/>
    <w:rsid w:val="007E525E"/>
    <w:rsid w:val="007E531F"/>
    <w:rsid w:val="007E547A"/>
    <w:rsid w:val="007E557F"/>
    <w:rsid w:val="007E5726"/>
    <w:rsid w:val="007E57C3"/>
    <w:rsid w:val="007E5A14"/>
    <w:rsid w:val="007E5C9C"/>
    <w:rsid w:val="007E5D37"/>
    <w:rsid w:val="007E5DEF"/>
    <w:rsid w:val="007E5DF1"/>
    <w:rsid w:val="007E5FC9"/>
    <w:rsid w:val="007E5FFD"/>
    <w:rsid w:val="007E6151"/>
    <w:rsid w:val="007E619F"/>
    <w:rsid w:val="007E6211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282"/>
    <w:rsid w:val="007E763B"/>
    <w:rsid w:val="007E7699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025"/>
    <w:rsid w:val="007F42AD"/>
    <w:rsid w:val="007F43A9"/>
    <w:rsid w:val="007F44EB"/>
    <w:rsid w:val="007F4613"/>
    <w:rsid w:val="007F474C"/>
    <w:rsid w:val="007F49B9"/>
    <w:rsid w:val="007F4AB7"/>
    <w:rsid w:val="007F4AB8"/>
    <w:rsid w:val="007F4BDB"/>
    <w:rsid w:val="007F4D77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8E1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26C"/>
    <w:rsid w:val="0080138E"/>
    <w:rsid w:val="008013B8"/>
    <w:rsid w:val="00801545"/>
    <w:rsid w:val="0080163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2C"/>
    <w:rsid w:val="00803643"/>
    <w:rsid w:val="008036D0"/>
    <w:rsid w:val="00803720"/>
    <w:rsid w:val="00803737"/>
    <w:rsid w:val="0080381E"/>
    <w:rsid w:val="00803983"/>
    <w:rsid w:val="00803A24"/>
    <w:rsid w:val="00803DD8"/>
    <w:rsid w:val="00803E2E"/>
    <w:rsid w:val="00804029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89E"/>
    <w:rsid w:val="00810A86"/>
    <w:rsid w:val="00810C3E"/>
    <w:rsid w:val="00810D82"/>
    <w:rsid w:val="00810DE9"/>
    <w:rsid w:val="00810E7B"/>
    <w:rsid w:val="00810EAE"/>
    <w:rsid w:val="00811036"/>
    <w:rsid w:val="0081133F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AB5"/>
    <w:rsid w:val="00813C72"/>
    <w:rsid w:val="00813CE0"/>
    <w:rsid w:val="00813D3E"/>
    <w:rsid w:val="00813E69"/>
    <w:rsid w:val="00813FB9"/>
    <w:rsid w:val="00814048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3EB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128"/>
    <w:rsid w:val="00822264"/>
    <w:rsid w:val="008222F3"/>
    <w:rsid w:val="008224BD"/>
    <w:rsid w:val="008225AB"/>
    <w:rsid w:val="008226E7"/>
    <w:rsid w:val="00822934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98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6C"/>
    <w:rsid w:val="008354CB"/>
    <w:rsid w:val="0083576E"/>
    <w:rsid w:val="00835A1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86"/>
    <w:rsid w:val="008372D8"/>
    <w:rsid w:val="0083768C"/>
    <w:rsid w:val="00837799"/>
    <w:rsid w:val="008377CF"/>
    <w:rsid w:val="00837876"/>
    <w:rsid w:val="0083795A"/>
    <w:rsid w:val="00837D12"/>
    <w:rsid w:val="00837D49"/>
    <w:rsid w:val="0084013E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9A1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3F0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3C3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76F"/>
    <w:rsid w:val="0086282B"/>
    <w:rsid w:val="008628A6"/>
    <w:rsid w:val="008628BA"/>
    <w:rsid w:val="0086291B"/>
    <w:rsid w:val="00862988"/>
    <w:rsid w:val="0086298F"/>
    <w:rsid w:val="008629F3"/>
    <w:rsid w:val="00862D5A"/>
    <w:rsid w:val="00862FA7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70F"/>
    <w:rsid w:val="0086591D"/>
    <w:rsid w:val="00865B1C"/>
    <w:rsid w:val="00865BA3"/>
    <w:rsid w:val="00865D39"/>
    <w:rsid w:val="00865D4C"/>
    <w:rsid w:val="00865DE1"/>
    <w:rsid w:val="00865EA5"/>
    <w:rsid w:val="00865F2F"/>
    <w:rsid w:val="00865FDA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AFB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187"/>
    <w:rsid w:val="008712B8"/>
    <w:rsid w:val="008715A5"/>
    <w:rsid w:val="008716B8"/>
    <w:rsid w:val="008716DD"/>
    <w:rsid w:val="00871815"/>
    <w:rsid w:val="008718D0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1F8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2E6"/>
    <w:rsid w:val="008734E7"/>
    <w:rsid w:val="008735BD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287"/>
    <w:rsid w:val="00874374"/>
    <w:rsid w:val="0087439E"/>
    <w:rsid w:val="008743EC"/>
    <w:rsid w:val="00874446"/>
    <w:rsid w:val="00874681"/>
    <w:rsid w:val="008746F2"/>
    <w:rsid w:val="00874A76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0FBC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18"/>
    <w:rsid w:val="008817A6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2D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6F76"/>
    <w:rsid w:val="008871F8"/>
    <w:rsid w:val="008871FC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AFC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2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328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D3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A78"/>
    <w:rsid w:val="008A3C6B"/>
    <w:rsid w:val="008A3DC1"/>
    <w:rsid w:val="008A3F9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37E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7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6C4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7DA"/>
    <w:rsid w:val="008B393E"/>
    <w:rsid w:val="008B39FD"/>
    <w:rsid w:val="008B3AA9"/>
    <w:rsid w:val="008B3E07"/>
    <w:rsid w:val="008B3EC2"/>
    <w:rsid w:val="008B412E"/>
    <w:rsid w:val="008B41EF"/>
    <w:rsid w:val="008B4224"/>
    <w:rsid w:val="008B4230"/>
    <w:rsid w:val="008B447F"/>
    <w:rsid w:val="008B45A1"/>
    <w:rsid w:val="008B46AE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6ED"/>
    <w:rsid w:val="008B69EC"/>
    <w:rsid w:val="008B6A10"/>
    <w:rsid w:val="008B6A64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AC7"/>
    <w:rsid w:val="008B7B72"/>
    <w:rsid w:val="008B7B96"/>
    <w:rsid w:val="008B7E0A"/>
    <w:rsid w:val="008C02D0"/>
    <w:rsid w:val="008C074A"/>
    <w:rsid w:val="008C0827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426"/>
    <w:rsid w:val="008C2453"/>
    <w:rsid w:val="008C2512"/>
    <w:rsid w:val="008C2530"/>
    <w:rsid w:val="008C262C"/>
    <w:rsid w:val="008C26B4"/>
    <w:rsid w:val="008C28BA"/>
    <w:rsid w:val="008C2951"/>
    <w:rsid w:val="008C2A68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8E7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5E9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34"/>
    <w:rsid w:val="008D2076"/>
    <w:rsid w:val="008D2227"/>
    <w:rsid w:val="008D22C4"/>
    <w:rsid w:val="008D2461"/>
    <w:rsid w:val="008D2599"/>
    <w:rsid w:val="008D26E8"/>
    <w:rsid w:val="008D2794"/>
    <w:rsid w:val="008D279A"/>
    <w:rsid w:val="008D28B3"/>
    <w:rsid w:val="008D299E"/>
    <w:rsid w:val="008D29D2"/>
    <w:rsid w:val="008D2B73"/>
    <w:rsid w:val="008D2F3F"/>
    <w:rsid w:val="008D2F97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669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5E1"/>
    <w:rsid w:val="008E1C71"/>
    <w:rsid w:val="008E1D54"/>
    <w:rsid w:val="008E1FDF"/>
    <w:rsid w:val="008E2051"/>
    <w:rsid w:val="008E20EC"/>
    <w:rsid w:val="008E2308"/>
    <w:rsid w:val="008E2562"/>
    <w:rsid w:val="008E27D3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0"/>
    <w:rsid w:val="008E47E6"/>
    <w:rsid w:val="008E4820"/>
    <w:rsid w:val="008E4B99"/>
    <w:rsid w:val="008E4DA2"/>
    <w:rsid w:val="008E4E32"/>
    <w:rsid w:val="008E51AC"/>
    <w:rsid w:val="008E55B2"/>
    <w:rsid w:val="008E5A33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EFA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37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C05"/>
    <w:rsid w:val="008F2D29"/>
    <w:rsid w:val="008F2D89"/>
    <w:rsid w:val="008F2EBE"/>
    <w:rsid w:val="008F30FC"/>
    <w:rsid w:val="008F315F"/>
    <w:rsid w:val="008F32A7"/>
    <w:rsid w:val="008F3617"/>
    <w:rsid w:val="008F3666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360"/>
    <w:rsid w:val="008F5495"/>
    <w:rsid w:val="008F54DE"/>
    <w:rsid w:val="008F555E"/>
    <w:rsid w:val="008F5583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EE2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8BB"/>
    <w:rsid w:val="00902997"/>
    <w:rsid w:val="009029A8"/>
    <w:rsid w:val="00902B4C"/>
    <w:rsid w:val="00902C9E"/>
    <w:rsid w:val="00902D99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832"/>
    <w:rsid w:val="009059A2"/>
    <w:rsid w:val="00905A06"/>
    <w:rsid w:val="00905B9D"/>
    <w:rsid w:val="00905BF5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07ED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BE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422"/>
    <w:rsid w:val="00914A5D"/>
    <w:rsid w:val="00914CF1"/>
    <w:rsid w:val="00914D08"/>
    <w:rsid w:val="00914E42"/>
    <w:rsid w:val="00914EA4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5E3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4C8"/>
    <w:rsid w:val="00922534"/>
    <w:rsid w:val="009225B6"/>
    <w:rsid w:val="0092269D"/>
    <w:rsid w:val="0092286C"/>
    <w:rsid w:val="0092293C"/>
    <w:rsid w:val="00922C00"/>
    <w:rsid w:val="00922C1D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22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0A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909"/>
    <w:rsid w:val="00927949"/>
    <w:rsid w:val="00927A68"/>
    <w:rsid w:val="00927C0C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8A2"/>
    <w:rsid w:val="00932907"/>
    <w:rsid w:val="00932916"/>
    <w:rsid w:val="00932A16"/>
    <w:rsid w:val="00932A20"/>
    <w:rsid w:val="00932FA5"/>
    <w:rsid w:val="00933008"/>
    <w:rsid w:val="0093307D"/>
    <w:rsid w:val="0093311E"/>
    <w:rsid w:val="009331C7"/>
    <w:rsid w:val="00933211"/>
    <w:rsid w:val="009335A0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4FC1"/>
    <w:rsid w:val="00934FDB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599"/>
    <w:rsid w:val="00936730"/>
    <w:rsid w:val="009368EF"/>
    <w:rsid w:val="00936951"/>
    <w:rsid w:val="00936A90"/>
    <w:rsid w:val="00936AC4"/>
    <w:rsid w:val="00936C43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97E"/>
    <w:rsid w:val="00937995"/>
    <w:rsid w:val="00937A09"/>
    <w:rsid w:val="00937AC7"/>
    <w:rsid w:val="00937D15"/>
    <w:rsid w:val="00937DE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6DC"/>
    <w:rsid w:val="00942743"/>
    <w:rsid w:val="0094297A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4FE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0E61"/>
    <w:rsid w:val="009510E3"/>
    <w:rsid w:val="00951103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89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28"/>
    <w:rsid w:val="00952C34"/>
    <w:rsid w:val="00952D02"/>
    <w:rsid w:val="00952FFA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67"/>
    <w:rsid w:val="00953AFB"/>
    <w:rsid w:val="00953B1F"/>
    <w:rsid w:val="00953BCD"/>
    <w:rsid w:val="00953C60"/>
    <w:rsid w:val="00953C94"/>
    <w:rsid w:val="00953DAC"/>
    <w:rsid w:val="00953F19"/>
    <w:rsid w:val="0095402A"/>
    <w:rsid w:val="00954398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43"/>
    <w:rsid w:val="00955696"/>
    <w:rsid w:val="009557DF"/>
    <w:rsid w:val="00955818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166"/>
    <w:rsid w:val="0096027B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505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6C7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0A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1DF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92"/>
    <w:rsid w:val="009733EE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DF"/>
    <w:rsid w:val="00975319"/>
    <w:rsid w:val="009755BB"/>
    <w:rsid w:val="0097569A"/>
    <w:rsid w:val="009756D0"/>
    <w:rsid w:val="0097570F"/>
    <w:rsid w:val="00975859"/>
    <w:rsid w:val="00975BCA"/>
    <w:rsid w:val="00975BE4"/>
    <w:rsid w:val="00975D59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27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BA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2AF"/>
    <w:rsid w:val="009823A3"/>
    <w:rsid w:val="009823E5"/>
    <w:rsid w:val="0098253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5CCE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4A6"/>
    <w:rsid w:val="0099052C"/>
    <w:rsid w:val="009906BA"/>
    <w:rsid w:val="0099070D"/>
    <w:rsid w:val="0099085D"/>
    <w:rsid w:val="009908F2"/>
    <w:rsid w:val="009909D2"/>
    <w:rsid w:val="00990AAD"/>
    <w:rsid w:val="00990ABB"/>
    <w:rsid w:val="00990C58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1D6"/>
    <w:rsid w:val="0099449D"/>
    <w:rsid w:val="00994546"/>
    <w:rsid w:val="00994A6F"/>
    <w:rsid w:val="00994BD1"/>
    <w:rsid w:val="00994CC8"/>
    <w:rsid w:val="00994D03"/>
    <w:rsid w:val="00994F40"/>
    <w:rsid w:val="00994FC6"/>
    <w:rsid w:val="00994FD4"/>
    <w:rsid w:val="0099518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06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2B1"/>
    <w:rsid w:val="009A231F"/>
    <w:rsid w:val="009A246A"/>
    <w:rsid w:val="009A2913"/>
    <w:rsid w:val="009A2976"/>
    <w:rsid w:val="009A2CDE"/>
    <w:rsid w:val="009A2EAE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BB4"/>
    <w:rsid w:val="009A4CF3"/>
    <w:rsid w:val="009A5074"/>
    <w:rsid w:val="009A516A"/>
    <w:rsid w:val="009A528E"/>
    <w:rsid w:val="009A5389"/>
    <w:rsid w:val="009A542D"/>
    <w:rsid w:val="009A58D2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57F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67A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4F"/>
    <w:rsid w:val="009B717B"/>
    <w:rsid w:val="009B718A"/>
    <w:rsid w:val="009B7235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72"/>
    <w:rsid w:val="009C1B93"/>
    <w:rsid w:val="009C1D4B"/>
    <w:rsid w:val="009C1E0C"/>
    <w:rsid w:val="009C209B"/>
    <w:rsid w:val="009C20D3"/>
    <w:rsid w:val="009C2131"/>
    <w:rsid w:val="009C2215"/>
    <w:rsid w:val="009C2324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C2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8C6"/>
    <w:rsid w:val="009D0908"/>
    <w:rsid w:val="009D099A"/>
    <w:rsid w:val="009D0DAE"/>
    <w:rsid w:val="009D0EAC"/>
    <w:rsid w:val="009D105C"/>
    <w:rsid w:val="009D10D5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A5E"/>
    <w:rsid w:val="009D1B5A"/>
    <w:rsid w:val="009D2118"/>
    <w:rsid w:val="009D2246"/>
    <w:rsid w:val="009D22EA"/>
    <w:rsid w:val="009D23E5"/>
    <w:rsid w:val="009D248E"/>
    <w:rsid w:val="009D261F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DFE"/>
    <w:rsid w:val="009D3E34"/>
    <w:rsid w:val="009D3ED4"/>
    <w:rsid w:val="009D41B6"/>
    <w:rsid w:val="009D422C"/>
    <w:rsid w:val="009D4281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029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3D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43D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D4"/>
    <w:rsid w:val="009E561A"/>
    <w:rsid w:val="009E5638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EB7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52"/>
    <w:rsid w:val="009F3EF2"/>
    <w:rsid w:val="009F3F35"/>
    <w:rsid w:val="009F416E"/>
    <w:rsid w:val="009F41E1"/>
    <w:rsid w:val="009F426F"/>
    <w:rsid w:val="009F4375"/>
    <w:rsid w:val="009F4834"/>
    <w:rsid w:val="009F485D"/>
    <w:rsid w:val="009F4ACF"/>
    <w:rsid w:val="009F4AEC"/>
    <w:rsid w:val="009F4C62"/>
    <w:rsid w:val="009F4D85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6D2A"/>
    <w:rsid w:val="009F6E0C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763"/>
    <w:rsid w:val="00A01A21"/>
    <w:rsid w:val="00A01A8B"/>
    <w:rsid w:val="00A01B22"/>
    <w:rsid w:val="00A01B9E"/>
    <w:rsid w:val="00A01D60"/>
    <w:rsid w:val="00A01E2C"/>
    <w:rsid w:val="00A01E7D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6B8"/>
    <w:rsid w:val="00A03846"/>
    <w:rsid w:val="00A0384F"/>
    <w:rsid w:val="00A03893"/>
    <w:rsid w:val="00A0391D"/>
    <w:rsid w:val="00A0393E"/>
    <w:rsid w:val="00A0394B"/>
    <w:rsid w:val="00A03B79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3D0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65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419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033"/>
    <w:rsid w:val="00A25452"/>
    <w:rsid w:val="00A2560C"/>
    <w:rsid w:val="00A256C2"/>
    <w:rsid w:val="00A25A28"/>
    <w:rsid w:val="00A25A59"/>
    <w:rsid w:val="00A25A7A"/>
    <w:rsid w:val="00A25B85"/>
    <w:rsid w:val="00A25C57"/>
    <w:rsid w:val="00A25D91"/>
    <w:rsid w:val="00A25F4B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03"/>
    <w:rsid w:val="00A2756F"/>
    <w:rsid w:val="00A275C9"/>
    <w:rsid w:val="00A276E9"/>
    <w:rsid w:val="00A276F1"/>
    <w:rsid w:val="00A27863"/>
    <w:rsid w:val="00A27886"/>
    <w:rsid w:val="00A278B8"/>
    <w:rsid w:val="00A278D3"/>
    <w:rsid w:val="00A27A9D"/>
    <w:rsid w:val="00A27EFE"/>
    <w:rsid w:val="00A3051C"/>
    <w:rsid w:val="00A305A2"/>
    <w:rsid w:val="00A305BF"/>
    <w:rsid w:val="00A30629"/>
    <w:rsid w:val="00A30632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B4C"/>
    <w:rsid w:val="00A32C37"/>
    <w:rsid w:val="00A32E4C"/>
    <w:rsid w:val="00A3307F"/>
    <w:rsid w:val="00A33188"/>
    <w:rsid w:val="00A332AE"/>
    <w:rsid w:val="00A33354"/>
    <w:rsid w:val="00A333E9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1E"/>
    <w:rsid w:val="00A365F0"/>
    <w:rsid w:val="00A365F9"/>
    <w:rsid w:val="00A36694"/>
    <w:rsid w:val="00A36A15"/>
    <w:rsid w:val="00A36ADE"/>
    <w:rsid w:val="00A36DBF"/>
    <w:rsid w:val="00A36F86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195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E28"/>
    <w:rsid w:val="00A44F82"/>
    <w:rsid w:val="00A451D0"/>
    <w:rsid w:val="00A4570E"/>
    <w:rsid w:val="00A45779"/>
    <w:rsid w:val="00A45A3B"/>
    <w:rsid w:val="00A45BF4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4F"/>
    <w:rsid w:val="00A5213D"/>
    <w:rsid w:val="00A521E0"/>
    <w:rsid w:val="00A523FD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1C9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B"/>
    <w:rsid w:val="00A6372F"/>
    <w:rsid w:val="00A63872"/>
    <w:rsid w:val="00A6387B"/>
    <w:rsid w:val="00A638C3"/>
    <w:rsid w:val="00A63948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0CA"/>
    <w:rsid w:val="00A6511F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47F"/>
    <w:rsid w:val="00A66551"/>
    <w:rsid w:val="00A66818"/>
    <w:rsid w:val="00A668F7"/>
    <w:rsid w:val="00A66A5A"/>
    <w:rsid w:val="00A66B1F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6B7"/>
    <w:rsid w:val="00A71897"/>
    <w:rsid w:val="00A71A5F"/>
    <w:rsid w:val="00A71D6B"/>
    <w:rsid w:val="00A71D8C"/>
    <w:rsid w:val="00A71D95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CD8"/>
    <w:rsid w:val="00A73FFF"/>
    <w:rsid w:val="00A74110"/>
    <w:rsid w:val="00A741AA"/>
    <w:rsid w:val="00A741E0"/>
    <w:rsid w:val="00A7422E"/>
    <w:rsid w:val="00A7437A"/>
    <w:rsid w:val="00A744A2"/>
    <w:rsid w:val="00A745D9"/>
    <w:rsid w:val="00A746E0"/>
    <w:rsid w:val="00A74824"/>
    <w:rsid w:val="00A74882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5DA1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EDB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8BB"/>
    <w:rsid w:val="00A77B9E"/>
    <w:rsid w:val="00A77C0E"/>
    <w:rsid w:val="00A77CF2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AFF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393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5B0"/>
    <w:rsid w:val="00A85661"/>
    <w:rsid w:val="00A85926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1B5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C75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37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A3A"/>
    <w:rsid w:val="00AA2B11"/>
    <w:rsid w:val="00AA2CD8"/>
    <w:rsid w:val="00AA2D01"/>
    <w:rsid w:val="00AA2D29"/>
    <w:rsid w:val="00AA2D81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6EF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479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6BE"/>
    <w:rsid w:val="00AB38F0"/>
    <w:rsid w:val="00AB3908"/>
    <w:rsid w:val="00AB3941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ADC"/>
    <w:rsid w:val="00AB4BB1"/>
    <w:rsid w:val="00AB4C9A"/>
    <w:rsid w:val="00AB4E6A"/>
    <w:rsid w:val="00AB4EB6"/>
    <w:rsid w:val="00AB5010"/>
    <w:rsid w:val="00AB50C2"/>
    <w:rsid w:val="00AB513E"/>
    <w:rsid w:val="00AB51AD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CE4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CB1"/>
    <w:rsid w:val="00AC3EEA"/>
    <w:rsid w:val="00AC4095"/>
    <w:rsid w:val="00AC42A8"/>
    <w:rsid w:val="00AC45D6"/>
    <w:rsid w:val="00AC462D"/>
    <w:rsid w:val="00AC47F9"/>
    <w:rsid w:val="00AC48F7"/>
    <w:rsid w:val="00AC49C3"/>
    <w:rsid w:val="00AC4A1A"/>
    <w:rsid w:val="00AC4B9B"/>
    <w:rsid w:val="00AC4D53"/>
    <w:rsid w:val="00AC4DDE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339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6ED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730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2F68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AA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980"/>
    <w:rsid w:val="00AD59CC"/>
    <w:rsid w:val="00AD5B4C"/>
    <w:rsid w:val="00AD5C20"/>
    <w:rsid w:val="00AD5D8B"/>
    <w:rsid w:val="00AD5D91"/>
    <w:rsid w:val="00AD5DD7"/>
    <w:rsid w:val="00AD5E0A"/>
    <w:rsid w:val="00AD5F16"/>
    <w:rsid w:val="00AD6015"/>
    <w:rsid w:val="00AD60EB"/>
    <w:rsid w:val="00AD610F"/>
    <w:rsid w:val="00AD632A"/>
    <w:rsid w:val="00AD63BA"/>
    <w:rsid w:val="00AD6808"/>
    <w:rsid w:val="00AD6869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702"/>
    <w:rsid w:val="00AE1CF9"/>
    <w:rsid w:val="00AE2051"/>
    <w:rsid w:val="00AE2205"/>
    <w:rsid w:val="00AE232B"/>
    <w:rsid w:val="00AE26BE"/>
    <w:rsid w:val="00AE2792"/>
    <w:rsid w:val="00AE27A4"/>
    <w:rsid w:val="00AE2A86"/>
    <w:rsid w:val="00AE2BFE"/>
    <w:rsid w:val="00AE2E57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613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35D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6F5B"/>
    <w:rsid w:val="00AE703F"/>
    <w:rsid w:val="00AE71BA"/>
    <w:rsid w:val="00AE723D"/>
    <w:rsid w:val="00AE73ED"/>
    <w:rsid w:val="00AE7415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723"/>
    <w:rsid w:val="00AF1958"/>
    <w:rsid w:val="00AF19CF"/>
    <w:rsid w:val="00AF1AF5"/>
    <w:rsid w:val="00AF1BEE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28F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C9B"/>
    <w:rsid w:val="00AF5EA5"/>
    <w:rsid w:val="00AF5F78"/>
    <w:rsid w:val="00AF63A9"/>
    <w:rsid w:val="00AF6591"/>
    <w:rsid w:val="00AF65B6"/>
    <w:rsid w:val="00AF66F1"/>
    <w:rsid w:val="00AF68DD"/>
    <w:rsid w:val="00AF692D"/>
    <w:rsid w:val="00AF6AE3"/>
    <w:rsid w:val="00AF6B1B"/>
    <w:rsid w:val="00AF6B60"/>
    <w:rsid w:val="00AF6DB8"/>
    <w:rsid w:val="00AF6DEE"/>
    <w:rsid w:val="00AF724C"/>
    <w:rsid w:val="00AF738A"/>
    <w:rsid w:val="00AF7546"/>
    <w:rsid w:val="00AF7A91"/>
    <w:rsid w:val="00AF7CDF"/>
    <w:rsid w:val="00AF7D19"/>
    <w:rsid w:val="00AF7D90"/>
    <w:rsid w:val="00AF7D95"/>
    <w:rsid w:val="00AF7DAB"/>
    <w:rsid w:val="00AF7E9E"/>
    <w:rsid w:val="00AF7EDB"/>
    <w:rsid w:val="00AF7EE0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3F0E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D69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94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1F81"/>
    <w:rsid w:val="00B12123"/>
    <w:rsid w:val="00B1215A"/>
    <w:rsid w:val="00B1219E"/>
    <w:rsid w:val="00B121CA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18A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83"/>
    <w:rsid w:val="00B1599E"/>
    <w:rsid w:val="00B15A0F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17F23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7A5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13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818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9D2"/>
    <w:rsid w:val="00B30E74"/>
    <w:rsid w:val="00B30F39"/>
    <w:rsid w:val="00B310EE"/>
    <w:rsid w:val="00B3112F"/>
    <w:rsid w:val="00B311CC"/>
    <w:rsid w:val="00B312B1"/>
    <w:rsid w:val="00B315BB"/>
    <w:rsid w:val="00B315CC"/>
    <w:rsid w:val="00B3187E"/>
    <w:rsid w:val="00B318EE"/>
    <w:rsid w:val="00B31905"/>
    <w:rsid w:val="00B31B71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6F05"/>
    <w:rsid w:val="00B3702D"/>
    <w:rsid w:val="00B37121"/>
    <w:rsid w:val="00B373A8"/>
    <w:rsid w:val="00B37401"/>
    <w:rsid w:val="00B379D5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718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33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AA4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3D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35"/>
    <w:rsid w:val="00B46BBB"/>
    <w:rsid w:val="00B46CDF"/>
    <w:rsid w:val="00B46E66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F12"/>
    <w:rsid w:val="00B47F1F"/>
    <w:rsid w:val="00B47F88"/>
    <w:rsid w:val="00B4E02D"/>
    <w:rsid w:val="00B501E1"/>
    <w:rsid w:val="00B5020A"/>
    <w:rsid w:val="00B50353"/>
    <w:rsid w:val="00B504F7"/>
    <w:rsid w:val="00B5055B"/>
    <w:rsid w:val="00B50957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E95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D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564"/>
    <w:rsid w:val="00B607AD"/>
    <w:rsid w:val="00B607B8"/>
    <w:rsid w:val="00B607CF"/>
    <w:rsid w:val="00B607D9"/>
    <w:rsid w:val="00B60847"/>
    <w:rsid w:val="00B609BF"/>
    <w:rsid w:val="00B60B06"/>
    <w:rsid w:val="00B60BB3"/>
    <w:rsid w:val="00B60D37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8BB"/>
    <w:rsid w:val="00B6492D"/>
    <w:rsid w:val="00B64A3E"/>
    <w:rsid w:val="00B64B7E"/>
    <w:rsid w:val="00B64D52"/>
    <w:rsid w:val="00B64DA2"/>
    <w:rsid w:val="00B64DC2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947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2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083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8A"/>
    <w:rsid w:val="00B77DB9"/>
    <w:rsid w:val="00B77E43"/>
    <w:rsid w:val="00B77EC2"/>
    <w:rsid w:val="00B77FA8"/>
    <w:rsid w:val="00B80048"/>
    <w:rsid w:val="00B801AF"/>
    <w:rsid w:val="00B8053A"/>
    <w:rsid w:val="00B8053B"/>
    <w:rsid w:val="00B80733"/>
    <w:rsid w:val="00B80735"/>
    <w:rsid w:val="00B80795"/>
    <w:rsid w:val="00B807FB"/>
    <w:rsid w:val="00B809A2"/>
    <w:rsid w:val="00B80ABC"/>
    <w:rsid w:val="00B80C54"/>
    <w:rsid w:val="00B80F5B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D9"/>
    <w:rsid w:val="00B859BC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62"/>
    <w:rsid w:val="00B87E96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ACE"/>
    <w:rsid w:val="00B92B74"/>
    <w:rsid w:val="00B92CFD"/>
    <w:rsid w:val="00B92D0E"/>
    <w:rsid w:val="00B9305C"/>
    <w:rsid w:val="00B93095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EC"/>
    <w:rsid w:val="00B93AFF"/>
    <w:rsid w:val="00B93B55"/>
    <w:rsid w:val="00B93B9E"/>
    <w:rsid w:val="00B93C36"/>
    <w:rsid w:val="00B93C4C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4DD2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32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703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92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4FC"/>
    <w:rsid w:val="00BA56DA"/>
    <w:rsid w:val="00BA5736"/>
    <w:rsid w:val="00BA590E"/>
    <w:rsid w:val="00BA5A53"/>
    <w:rsid w:val="00BA5AA9"/>
    <w:rsid w:val="00BA5BE4"/>
    <w:rsid w:val="00BA5C97"/>
    <w:rsid w:val="00BA5CD5"/>
    <w:rsid w:val="00BA5DDD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7BC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6B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4C2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695"/>
    <w:rsid w:val="00BB6854"/>
    <w:rsid w:val="00BB6A65"/>
    <w:rsid w:val="00BB6BD8"/>
    <w:rsid w:val="00BB6BF5"/>
    <w:rsid w:val="00BB6C44"/>
    <w:rsid w:val="00BB6C81"/>
    <w:rsid w:val="00BB6D46"/>
    <w:rsid w:val="00BB7082"/>
    <w:rsid w:val="00BB711D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812"/>
    <w:rsid w:val="00BC7A42"/>
    <w:rsid w:val="00BC7BD9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315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360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02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85A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40E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B64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67"/>
    <w:rsid w:val="00BE5EAD"/>
    <w:rsid w:val="00BE5EE6"/>
    <w:rsid w:val="00BE5F02"/>
    <w:rsid w:val="00BE6018"/>
    <w:rsid w:val="00BE6082"/>
    <w:rsid w:val="00BE61F1"/>
    <w:rsid w:val="00BE6468"/>
    <w:rsid w:val="00BE654A"/>
    <w:rsid w:val="00BE656B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308"/>
    <w:rsid w:val="00BF05A0"/>
    <w:rsid w:val="00BF0768"/>
    <w:rsid w:val="00BF08B0"/>
    <w:rsid w:val="00BF09D8"/>
    <w:rsid w:val="00BF0B0F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59"/>
    <w:rsid w:val="00BF339F"/>
    <w:rsid w:val="00BF3598"/>
    <w:rsid w:val="00BF367B"/>
    <w:rsid w:val="00BF3697"/>
    <w:rsid w:val="00BF376F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CA2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3B"/>
    <w:rsid w:val="00C02B86"/>
    <w:rsid w:val="00C02CDE"/>
    <w:rsid w:val="00C02D94"/>
    <w:rsid w:val="00C031F1"/>
    <w:rsid w:val="00C0332A"/>
    <w:rsid w:val="00C033DE"/>
    <w:rsid w:val="00C03431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3C00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0FD"/>
    <w:rsid w:val="00C06135"/>
    <w:rsid w:val="00C0625E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B8"/>
    <w:rsid w:val="00C140FE"/>
    <w:rsid w:val="00C1432D"/>
    <w:rsid w:val="00C14907"/>
    <w:rsid w:val="00C14CA2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6D0E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4FF6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871"/>
    <w:rsid w:val="00C2695A"/>
    <w:rsid w:val="00C26998"/>
    <w:rsid w:val="00C26AA9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4FA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6C2"/>
    <w:rsid w:val="00C35A08"/>
    <w:rsid w:val="00C35A42"/>
    <w:rsid w:val="00C35B23"/>
    <w:rsid w:val="00C35B41"/>
    <w:rsid w:val="00C35D4F"/>
    <w:rsid w:val="00C35D7F"/>
    <w:rsid w:val="00C35E16"/>
    <w:rsid w:val="00C35FA9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5C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675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578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BA"/>
    <w:rsid w:val="00C44EB5"/>
    <w:rsid w:val="00C44F14"/>
    <w:rsid w:val="00C44FC5"/>
    <w:rsid w:val="00C44FE1"/>
    <w:rsid w:val="00C45002"/>
    <w:rsid w:val="00C45100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A3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33"/>
    <w:rsid w:val="00C53F53"/>
    <w:rsid w:val="00C53FD0"/>
    <w:rsid w:val="00C54434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3E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8CC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451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9A"/>
    <w:rsid w:val="00C622F9"/>
    <w:rsid w:val="00C62350"/>
    <w:rsid w:val="00C62449"/>
    <w:rsid w:val="00C624DD"/>
    <w:rsid w:val="00C627B2"/>
    <w:rsid w:val="00C62997"/>
    <w:rsid w:val="00C629A8"/>
    <w:rsid w:val="00C62BE7"/>
    <w:rsid w:val="00C62C31"/>
    <w:rsid w:val="00C62D7A"/>
    <w:rsid w:val="00C62DEF"/>
    <w:rsid w:val="00C62EFB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279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0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0EB8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27F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3FC1"/>
    <w:rsid w:val="00C740FD"/>
    <w:rsid w:val="00C74115"/>
    <w:rsid w:val="00C74157"/>
    <w:rsid w:val="00C7448E"/>
    <w:rsid w:val="00C744AF"/>
    <w:rsid w:val="00C7460A"/>
    <w:rsid w:val="00C7462F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5FB5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A5B"/>
    <w:rsid w:val="00C94C81"/>
    <w:rsid w:val="00C94E45"/>
    <w:rsid w:val="00C94E6F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A37"/>
    <w:rsid w:val="00C96D6D"/>
    <w:rsid w:val="00C96FE0"/>
    <w:rsid w:val="00C9710D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59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B05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2D7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02C"/>
    <w:rsid w:val="00CB31ED"/>
    <w:rsid w:val="00CB35D9"/>
    <w:rsid w:val="00CB3989"/>
    <w:rsid w:val="00CB3CC4"/>
    <w:rsid w:val="00CB3CEE"/>
    <w:rsid w:val="00CB3D7A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666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B7FC9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5ECF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55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84"/>
    <w:rsid w:val="00CE132D"/>
    <w:rsid w:val="00CE152F"/>
    <w:rsid w:val="00CE1574"/>
    <w:rsid w:val="00CE15D9"/>
    <w:rsid w:val="00CE15E3"/>
    <w:rsid w:val="00CE163C"/>
    <w:rsid w:val="00CE192E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929"/>
    <w:rsid w:val="00CE2A5E"/>
    <w:rsid w:val="00CE2A7D"/>
    <w:rsid w:val="00CE2AD5"/>
    <w:rsid w:val="00CE2C1E"/>
    <w:rsid w:val="00CE2C7A"/>
    <w:rsid w:val="00CE2CA3"/>
    <w:rsid w:val="00CE2D55"/>
    <w:rsid w:val="00CE2EA2"/>
    <w:rsid w:val="00CE2F79"/>
    <w:rsid w:val="00CE2FE1"/>
    <w:rsid w:val="00CE30BC"/>
    <w:rsid w:val="00CE31D6"/>
    <w:rsid w:val="00CE3257"/>
    <w:rsid w:val="00CE35B7"/>
    <w:rsid w:val="00CE372B"/>
    <w:rsid w:val="00CE37F6"/>
    <w:rsid w:val="00CE3A80"/>
    <w:rsid w:val="00CE3ABE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AAA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D64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0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980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2BC"/>
    <w:rsid w:val="00D003DE"/>
    <w:rsid w:val="00D00522"/>
    <w:rsid w:val="00D0054D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08F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29"/>
    <w:rsid w:val="00D03390"/>
    <w:rsid w:val="00D03498"/>
    <w:rsid w:val="00D034C4"/>
    <w:rsid w:val="00D03657"/>
    <w:rsid w:val="00D0372E"/>
    <w:rsid w:val="00D03853"/>
    <w:rsid w:val="00D03C31"/>
    <w:rsid w:val="00D03DF4"/>
    <w:rsid w:val="00D03F2F"/>
    <w:rsid w:val="00D04162"/>
    <w:rsid w:val="00D04394"/>
    <w:rsid w:val="00D04487"/>
    <w:rsid w:val="00D0482E"/>
    <w:rsid w:val="00D04830"/>
    <w:rsid w:val="00D048E1"/>
    <w:rsid w:val="00D049A8"/>
    <w:rsid w:val="00D04C05"/>
    <w:rsid w:val="00D04E13"/>
    <w:rsid w:val="00D04F88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4E9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447"/>
    <w:rsid w:val="00D137FE"/>
    <w:rsid w:val="00D13880"/>
    <w:rsid w:val="00D13936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0C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B9F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3EDF"/>
    <w:rsid w:val="00D24086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5E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6EC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53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77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58"/>
    <w:rsid w:val="00D5294C"/>
    <w:rsid w:val="00D52ADE"/>
    <w:rsid w:val="00D52B6A"/>
    <w:rsid w:val="00D52CCC"/>
    <w:rsid w:val="00D52E94"/>
    <w:rsid w:val="00D5330F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AC"/>
    <w:rsid w:val="00D544C4"/>
    <w:rsid w:val="00D544E6"/>
    <w:rsid w:val="00D54526"/>
    <w:rsid w:val="00D545EB"/>
    <w:rsid w:val="00D546BA"/>
    <w:rsid w:val="00D54741"/>
    <w:rsid w:val="00D5477E"/>
    <w:rsid w:val="00D5481A"/>
    <w:rsid w:val="00D548D1"/>
    <w:rsid w:val="00D548ED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3B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11F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119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5F6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0D5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395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70"/>
    <w:rsid w:val="00D76D80"/>
    <w:rsid w:val="00D76DDA"/>
    <w:rsid w:val="00D76DEE"/>
    <w:rsid w:val="00D76E3E"/>
    <w:rsid w:val="00D76E83"/>
    <w:rsid w:val="00D76F66"/>
    <w:rsid w:val="00D7713E"/>
    <w:rsid w:val="00D771C9"/>
    <w:rsid w:val="00D77274"/>
    <w:rsid w:val="00D7747A"/>
    <w:rsid w:val="00D77585"/>
    <w:rsid w:val="00D7772B"/>
    <w:rsid w:val="00D779A7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60"/>
    <w:rsid w:val="00D83EFA"/>
    <w:rsid w:val="00D8405A"/>
    <w:rsid w:val="00D84098"/>
    <w:rsid w:val="00D84125"/>
    <w:rsid w:val="00D8417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C25"/>
    <w:rsid w:val="00D87DA3"/>
    <w:rsid w:val="00D87F4E"/>
    <w:rsid w:val="00D9014A"/>
    <w:rsid w:val="00D902B7"/>
    <w:rsid w:val="00D90343"/>
    <w:rsid w:val="00D90449"/>
    <w:rsid w:val="00D9052D"/>
    <w:rsid w:val="00D909E0"/>
    <w:rsid w:val="00D90DC1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253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E1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18C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5F4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01"/>
    <w:rsid w:val="00DA25EA"/>
    <w:rsid w:val="00DA26F7"/>
    <w:rsid w:val="00DA28A8"/>
    <w:rsid w:val="00DA29C4"/>
    <w:rsid w:val="00DA29F6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1A9"/>
    <w:rsid w:val="00DA5277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381"/>
    <w:rsid w:val="00DB14CD"/>
    <w:rsid w:val="00DB1539"/>
    <w:rsid w:val="00DB158B"/>
    <w:rsid w:val="00DB15A4"/>
    <w:rsid w:val="00DB17DA"/>
    <w:rsid w:val="00DB1925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5"/>
    <w:rsid w:val="00DB42C9"/>
    <w:rsid w:val="00DB42CA"/>
    <w:rsid w:val="00DB42D4"/>
    <w:rsid w:val="00DB431E"/>
    <w:rsid w:val="00DB4322"/>
    <w:rsid w:val="00DB4560"/>
    <w:rsid w:val="00DB45B7"/>
    <w:rsid w:val="00DB4715"/>
    <w:rsid w:val="00DB4744"/>
    <w:rsid w:val="00DB477C"/>
    <w:rsid w:val="00DB4BC7"/>
    <w:rsid w:val="00DB4D30"/>
    <w:rsid w:val="00DB4D78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6DA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D6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5"/>
    <w:rsid w:val="00DC059C"/>
    <w:rsid w:val="00DC0709"/>
    <w:rsid w:val="00DC0715"/>
    <w:rsid w:val="00DC07D1"/>
    <w:rsid w:val="00DC092D"/>
    <w:rsid w:val="00DC0943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2B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5F7B"/>
    <w:rsid w:val="00DC60AE"/>
    <w:rsid w:val="00DC61B4"/>
    <w:rsid w:val="00DC61F7"/>
    <w:rsid w:val="00DC6227"/>
    <w:rsid w:val="00DC640E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08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7B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59E3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5C7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CC3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7A9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ECA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1E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0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2E75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DE7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BED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3DD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EBF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C1C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73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C37"/>
    <w:rsid w:val="00E33E4D"/>
    <w:rsid w:val="00E33FE2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263"/>
    <w:rsid w:val="00E35566"/>
    <w:rsid w:val="00E355D2"/>
    <w:rsid w:val="00E35A1F"/>
    <w:rsid w:val="00E35A83"/>
    <w:rsid w:val="00E35D10"/>
    <w:rsid w:val="00E35DFD"/>
    <w:rsid w:val="00E35E33"/>
    <w:rsid w:val="00E35F47"/>
    <w:rsid w:val="00E35F86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7DC"/>
    <w:rsid w:val="00E41840"/>
    <w:rsid w:val="00E41884"/>
    <w:rsid w:val="00E41909"/>
    <w:rsid w:val="00E41A33"/>
    <w:rsid w:val="00E41A3E"/>
    <w:rsid w:val="00E41A74"/>
    <w:rsid w:val="00E41B6E"/>
    <w:rsid w:val="00E41BEE"/>
    <w:rsid w:val="00E41D13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993"/>
    <w:rsid w:val="00E44BC5"/>
    <w:rsid w:val="00E44C33"/>
    <w:rsid w:val="00E450C4"/>
    <w:rsid w:val="00E45175"/>
    <w:rsid w:val="00E451F6"/>
    <w:rsid w:val="00E452D0"/>
    <w:rsid w:val="00E4546C"/>
    <w:rsid w:val="00E455AD"/>
    <w:rsid w:val="00E455BA"/>
    <w:rsid w:val="00E455D5"/>
    <w:rsid w:val="00E455F3"/>
    <w:rsid w:val="00E45648"/>
    <w:rsid w:val="00E45785"/>
    <w:rsid w:val="00E457E6"/>
    <w:rsid w:val="00E4585B"/>
    <w:rsid w:val="00E45902"/>
    <w:rsid w:val="00E45A8F"/>
    <w:rsid w:val="00E45A9D"/>
    <w:rsid w:val="00E45BF8"/>
    <w:rsid w:val="00E45FDE"/>
    <w:rsid w:val="00E460A1"/>
    <w:rsid w:val="00E46149"/>
    <w:rsid w:val="00E462A9"/>
    <w:rsid w:val="00E464FC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0A3"/>
    <w:rsid w:val="00E50256"/>
    <w:rsid w:val="00E50357"/>
    <w:rsid w:val="00E5040C"/>
    <w:rsid w:val="00E5045A"/>
    <w:rsid w:val="00E506C6"/>
    <w:rsid w:val="00E50707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54B"/>
    <w:rsid w:val="00E52617"/>
    <w:rsid w:val="00E52654"/>
    <w:rsid w:val="00E526DB"/>
    <w:rsid w:val="00E52CCE"/>
    <w:rsid w:val="00E52F76"/>
    <w:rsid w:val="00E5315C"/>
    <w:rsid w:val="00E53184"/>
    <w:rsid w:val="00E53199"/>
    <w:rsid w:val="00E53274"/>
    <w:rsid w:val="00E5339C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8B9"/>
    <w:rsid w:val="00E57943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24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B82"/>
    <w:rsid w:val="00E66C03"/>
    <w:rsid w:val="00E66E59"/>
    <w:rsid w:val="00E66F25"/>
    <w:rsid w:val="00E67125"/>
    <w:rsid w:val="00E67309"/>
    <w:rsid w:val="00E6749A"/>
    <w:rsid w:val="00E67867"/>
    <w:rsid w:val="00E67FF5"/>
    <w:rsid w:val="00E70342"/>
    <w:rsid w:val="00E704A7"/>
    <w:rsid w:val="00E705D8"/>
    <w:rsid w:val="00E705E5"/>
    <w:rsid w:val="00E70737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44"/>
    <w:rsid w:val="00E715FA"/>
    <w:rsid w:val="00E71A40"/>
    <w:rsid w:val="00E71DF1"/>
    <w:rsid w:val="00E71E13"/>
    <w:rsid w:val="00E7201C"/>
    <w:rsid w:val="00E7203D"/>
    <w:rsid w:val="00E721B2"/>
    <w:rsid w:val="00E72252"/>
    <w:rsid w:val="00E722EF"/>
    <w:rsid w:val="00E723D3"/>
    <w:rsid w:val="00E7242A"/>
    <w:rsid w:val="00E7245A"/>
    <w:rsid w:val="00E72629"/>
    <w:rsid w:val="00E726B6"/>
    <w:rsid w:val="00E7275A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654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87C"/>
    <w:rsid w:val="00E7591D"/>
    <w:rsid w:val="00E7593F"/>
    <w:rsid w:val="00E75BEC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A05"/>
    <w:rsid w:val="00E80B75"/>
    <w:rsid w:val="00E80DC5"/>
    <w:rsid w:val="00E810D1"/>
    <w:rsid w:val="00E810EC"/>
    <w:rsid w:val="00E8117B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78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0AA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274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5E8"/>
    <w:rsid w:val="00E93795"/>
    <w:rsid w:val="00E937A1"/>
    <w:rsid w:val="00E93A4B"/>
    <w:rsid w:val="00E93A7A"/>
    <w:rsid w:val="00E93B3D"/>
    <w:rsid w:val="00E93C87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C2A"/>
    <w:rsid w:val="00E94CE0"/>
    <w:rsid w:val="00E9518D"/>
    <w:rsid w:val="00E952FE"/>
    <w:rsid w:val="00E95309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5D7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3CE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E6B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D7F"/>
    <w:rsid w:val="00EB0EC7"/>
    <w:rsid w:val="00EB161A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1D7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21A"/>
    <w:rsid w:val="00EB6440"/>
    <w:rsid w:val="00EB6625"/>
    <w:rsid w:val="00EB6698"/>
    <w:rsid w:val="00EB689D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447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3DC"/>
    <w:rsid w:val="00EC23E6"/>
    <w:rsid w:val="00EC2436"/>
    <w:rsid w:val="00EC243C"/>
    <w:rsid w:val="00EC283D"/>
    <w:rsid w:val="00EC2930"/>
    <w:rsid w:val="00EC2AB7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5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7B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4C"/>
    <w:rsid w:val="00ED2E6D"/>
    <w:rsid w:val="00ED2F85"/>
    <w:rsid w:val="00ED2FF1"/>
    <w:rsid w:val="00ED3207"/>
    <w:rsid w:val="00ED32E7"/>
    <w:rsid w:val="00ED3534"/>
    <w:rsid w:val="00ED3583"/>
    <w:rsid w:val="00ED35B9"/>
    <w:rsid w:val="00ED372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80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1D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6D5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3C8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257"/>
    <w:rsid w:val="00EE734F"/>
    <w:rsid w:val="00EE7449"/>
    <w:rsid w:val="00EE7556"/>
    <w:rsid w:val="00EE78B0"/>
    <w:rsid w:val="00EE7A6C"/>
    <w:rsid w:val="00EE7BD3"/>
    <w:rsid w:val="00EE7BFC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6D5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323"/>
    <w:rsid w:val="00EF743F"/>
    <w:rsid w:val="00EF7614"/>
    <w:rsid w:val="00EF7644"/>
    <w:rsid w:val="00EF7878"/>
    <w:rsid w:val="00EF797B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D58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48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C2B"/>
    <w:rsid w:val="00F15DC1"/>
    <w:rsid w:val="00F15DDA"/>
    <w:rsid w:val="00F15DF5"/>
    <w:rsid w:val="00F15E47"/>
    <w:rsid w:val="00F160A3"/>
    <w:rsid w:val="00F16425"/>
    <w:rsid w:val="00F164DF"/>
    <w:rsid w:val="00F16714"/>
    <w:rsid w:val="00F16859"/>
    <w:rsid w:val="00F168D5"/>
    <w:rsid w:val="00F16BB1"/>
    <w:rsid w:val="00F16F41"/>
    <w:rsid w:val="00F170FA"/>
    <w:rsid w:val="00F171BB"/>
    <w:rsid w:val="00F17539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B9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9C"/>
    <w:rsid w:val="00F22C96"/>
    <w:rsid w:val="00F22E52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451"/>
    <w:rsid w:val="00F244C0"/>
    <w:rsid w:val="00F2456B"/>
    <w:rsid w:val="00F24795"/>
    <w:rsid w:val="00F249F0"/>
    <w:rsid w:val="00F24A57"/>
    <w:rsid w:val="00F24C51"/>
    <w:rsid w:val="00F24C90"/>
    <w:rsid w:val="00F24CF7"/>
    <w:rsid w:val="00F24D6E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02"/>
    <w:rsid w:val="00F26E9E"/>
    <w:rsid w:val="00F26FF9"/>
    <w:rsid w:val="00F2719E"/>
    <w:rsid w:val="00F271CE"/>
    <w:rsid w:val="00F273EB"/>
    <w:rsid w:val="00F2757E"/>
    <w:rsid w:val="00F2770D"/>
    <w:rsid w:val="00F2775E"/>
    <w:rsid w:val="00F278F7"/>
    <w:rsid w:val="00F27912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00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44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2F"/>
    <w:rsid w:val="00F378E0"/>
    <w:rsid w:val="00F37922"/>
    <w:rsid w:val="00F37AEF"/>
    <w:rsid w:val="00F37B50"/>
    <w:rsid w:val="00F37EB8"/>
    <w:rsid w:val="00F400CB"/>
    <w:rsid w:val="00F40579"/>
    <w:rsid w:val="00F4077A"/>
    <w:rsid w:val="00F409C3"/>
    <w:rsid w:val="00F409D5"/>
    <w:rsid w:val="00F40AC3"/>
    <w:rsid w:val="00F40F17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038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1AC"/>
    <w:rsid w:val="00F4553A"/>
    <w:rsid w:val="00F45580"/>
    <w:rsid w:val="00F45693"/>
    <w:rsid w:val="00F4572D"/>
    <w:rsid w:val="00F45AC4"/>
    <w:rsid w:val="00F45B0D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29E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0E1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9A8"/>
    <w:rsid w:val="00F609DC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CB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8A5"/>
    <w:rsid w:val="00F62AE7"/>
    <w:rsid w:val="00F62D20"/>
    <w:rsid w:val="00F62D29"/>
    <w:rsid w:val="00F62E61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6D7B"/>
    <w:rsid w:val="00F67101"/>
    <w:rsid w:val="00F6754E"/>
    <w:rsid w:val="00F6776B"/>
    <w:rsid w:val="00F67828"/>
    <w:rsid w:val="00F67A85"/>
    <w:rsid w:val="00F67C2F"/>
    <w:rsid w:val="00F67EC3"/>
    <w:rsid w:val="00F67EEA"/>
    <w:rsid w:val="00F7007A"/>
    <w:rsid w:val="00F70785"/>
    <w:rsid w:val="00F708D5"/>
    <w:rsid w:val="00F709EF"/>
    <w:rsid w:val="00F70CC5"/>
    <w:rsid w:val="00F70D4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1C"/>
    <w:rsid w:val="00F727AA"/>
    <w:rsid w:val="00F727EB"/>
    <w:rsid w:val="00F7292B"/>
    <w:rsid w:val="00F72945"/>
    <w:rsid w:val="00F729CA"/>
    <w:rsid w:val="00F72C94"/>
    <w:rsid w:val="00F72E16"/>
    <w:rsid w:val="00F73042"/>
    <w:rsid w:val="00F73288"/>
    <w:rsid w:val="00F732E7"/>
    <w:rsid w:val="00F7337E"/>
    <w:rsid w:val="00F73453"/>
    <w:rsid w:val="00F73495"/>
    <w:rsid w:val="00F735DF"/>
    <w:rsid w:val="00F7361E"/>
    <w:rsid w:val="00F7365E"/>
    <w:rsid w:val="00F7379E"/>
    <w:rsid w:val="00F7390E"/>
    <w:rsid w:val="00F73A5B"/>
    <w:rsid w:val="00F73ACF"/>
    <w:rsid w:val="00F73D87"/>
    <w:rsid w:val="00F73DB4"/>
    <w:rsid w:val="00F73F43"/>
    <w:rsid w:val="00F73FC7"/>
    <w:rsid w:val="00F73FD2"/>
    <w:rsid w:val="00F741B1"/>
    <w:rsid w:val="00F741D3"/>
    <w:rsid w:val="00F741F4"/>
    <w:rsid w:val="00F74384"/>
    <w:rsid w:val="00F74453"/>
    <w:rsid w:val="00F74512"/>
    <w:rsid w:val="00F74583"/>
    <w:rsid w:val="00F74609"/>
    <w:rsid w:val="00F74664"/>
    <w:rsid w:val="00F7467C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4FEA"/>
    <w:rsid w:val="00F751CC"/>
    <w:rsid w:val="00F75217"/>
    <w:rsid w:val="00F7527F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06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1EA"/>
    <w:rsid w:val="00F80425"/>
    <w:rsid w:val="00F805C2"/>
    <w:rsid w:val="00F80848"/>
    <w:rsid w:val="00F8084F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EBF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04D"/>
    <w:rsid w:val="00F8718E"/>
    <w:rsid w:val="00F871AA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12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D83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1F0E"/>
    <w:rsid w:val="00F92174"/>
    <w:rsid w:val="00F92393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09"/>
    <w:rsid w:val="00FA22C4"/>
    <w:rsid w:val="00FA22F9"/>
    <w:rsid w:val="00FA234B"/>
    <w:rsid w:val="00FA248A"/>
    <w:rsid w:val="00FA252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79B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F3D"/>
    <w:rsid w:val="00FA6225"/>
    <w:rsid w:val="00FA6291"/>
    <w:rsid w:val="00FA629B"/>
    <w:rsid w:val="00FA62F9"/>
    <w:rsid w:val="00FA63B7"/>
    <w:rsid w:val="00FA63F2"/>
    <w:rsid w:val="00FA63F6"/>
    <w:rsid w:val="00FA656D"/>
    <w:rsid w:val="00FA6686"/>
    <w:rsid w:val="00FA66F8"/>
    <w:rsid w:val="00FA688A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27"/>
    <w:rsid w:val="00FB1694"/>
    <w:rsid w:val="00FB175B"/>
    <w:rsid w:val="00FB1892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E1"/>
    <w:rsid w:val="00FB2839"/>
    <w:rsid w:val="00FB2864"/>
    <w:rsid w:val="00FB2A42"/>
    <w:rsid w:val="00FB2B67"/>
    <w:rsid w:val="00FB2F94"/>
    <w:rsid w:val="00FB30F9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4DBE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50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5BE"/>
    <w:rsid w:val="00FC0670"/>
    <w:rsid w:val="00FC069E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A46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359"/>
    <w:rsid w:val="00FC638D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7E4"/>
    <w:rsid w:val="00FD0981"/>
    <w:rsid w:val="00FD0EC5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18BF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48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59"/>
    <w:rsid w:val="00FD72D9"/>
    <w:rsid w:val="00FD73AE"/>
    <w:rsid w:val="00FD75F9"/>
    <w:rsid w:val="00FD7663"/>
    <w:rsid w:val="00FD7677"/>
    <w:rsid w:val="00FD794E"/>
    <w:rsid w:val="00FD79EB"/>
    <w:rsid w:val="00FD7ACE"/>
    <w:rsid w:val="00FD7F6A"/>
    <w:rsid w:val="00FD7F90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EF"/>
    <w:rsid w:val="00FE287D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692"/>
    <w:rsid w:val="00FE4913"/>
    <w:rsid w:val="00FE49BE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64A"/>
    <w:rsid w:val="00FF37C5"/>
    <w:rsid w:val="00FF3A12"/>
    <w:rsid w:val="00FF3AEE"/>
    <w:rsid w:val="00FF3CAA"/>
    <w:rsid w:val="00FF3CFC"/>
    <w:rsid w:val="00FF3DAC"/>
    <w:rsid w:val="00FF3F00"/>
    <w:rsid w:val="00FF3F4B"/>
    <w:rsid w:val="00FF42AE"/>
    <w:rsid w:val="00FF4349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60"/>
    <w:rsid w:val="00FF5173"/>
    <w:rsid w:val="00FF51D0"/>
    <w:rsid w:val="00FF5238"/>
    <w:rsid w:val="00FF523F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76A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15E787FB-5261-4C31-AA49-329756409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22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,Caption Char1,Caption Char Char,Caption Char1 Char,Caption Char2,Caption Char Char Char,Caption Char Char1,fighead2,Table Caption,fighead21,fighead22,fighead23,Table Caption1,fighead211,fighead24,Table Caption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TALCar">
    <w:name w:val="TAL Car"/>
    <w:qFormat/>
    <w:rsid w:val="00173011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F26E02"/>
    <w:rPr>
      <w:rFonts w:ascii="Times New Roman" w:hAnsi="Times New Roman"/>
      <w:lang w:eastAsia="en-US"/>
    </w:rPr>
  </w:style>
  <w:style w:type="table" w:customStyle="1" w:styleId="TableGrid11">
    <w:name w:val="TableGrid1"/>
    <w:basedOn w:val="TableNormal"/>
    <w:next w:val="TableGrid"/>
    <w:uiPriority w:val="39"/>
    <w:qFormat/>
    <w:rsid w:val="00BA54FC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E20EBF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B302C"/>
    <w:rPr>
      <w:i/>
      <w:iCs/>
    </w:rPr>
  </w:style>
  <w:style w:type="character" w:customStyle="1" w:styleId="B1Zchn">
    <w:name w:val="B1 Zchn"/>
    <w:qFormat/>
    <w:rsid w:val="008A1328"/>
    <w:rPr>
      <w:lang w:val="en-GB" w:eastAsia="en-GB"/>
    </w:rPr>
  </w:style>
  <w:style w:type="table" w:styleId="ListTable4">
    <w:name w:val="List Table 4"/>
    <w:basedOn w:val="TableNormal"/>
    <w:uiPriority w:val="49"/>
    <w:rsid w:val="00BF0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BF030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-Accent3">
    <w:name w:val="Grid Table 5 Dark Accent 3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1Light">
    <w:name w:val="Grid Table 1 Light"/>
    <w:basedOn w:val="TableNormal"/>
    <w:uiPriority w:val="46"/>
    <w:rsid w:val="00BF030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3">
    <w:name w:val="Grid Table 3 Accent 3"/>
    <w:basedOn w:val="TableNormal"/>
    <w:uiPriority w:val="48"/>
    <w:rsid w:val="00BF030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PlainTable3">
    <w:name w:val="Plain Table 3"/>
    <w:basedOn w:val="TableNormal"/>
    <w:uiPriority w:val="43"/>
    <w:rsid w:val="00BF030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-Accent6">
    <w:name w:val="Grid Table 2 Accent 6"/>
    <w:basedOn w:val="TableNormal"/>
    <w:uiPriority w:val="47"/>
    <w:rsid w:val="00BF0308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Eqn">
    <w:name w:val="Eqn"/>
    <w:basedOn w:val="Normal"/>
    <w:qFormat/>
    <w:rsid w:val="002E30D8"/>
    <w:pPr>
      <w:tabs>
        <w:tab w:val="center" w:pos="4608"/>
        <w:tab w:val="right" w:pos="9216"/>
      </w:tabs>
      <w:overflowPunct/>
      <w:snapToGrid w:val="0"/>
      <w:spacing w:after="120"/>
      <w:jc w:val="both"/>
      <w:textAlignment w:val="auto"/>
    </w:pPr>
    <w:rPr>
      <w:sz w:val="22"/>
      <w:szCs w:val="22"/>
      <w:lang w:eastAsia="ja-JP"/>
    </w:rPr>
  </w:style>
  <w:style w:type="character" w:customStyle="1" w:styleId="CaptionChar">
    <w:name w:val="Caption Char"/>
    <w:aliases w:val="cap Char,fig and tbl Char,Caption Char1 Char1,Caption Char Char Char1,Caption Char1 Char Char,Caption Char2 Char,Caption Char Char Char Char,Caption Char Char1 Char,fighead2 Char,Table Caption Char,fighead21 Char,fighead22 Char"/>
    <w:basedOn w:val="DefaultParagraphFont"/>
    <w:link w:val="Caption"/>
    <w:uiPriority w:val="35"/>
    <w:rsid w:val="00F7345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9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5gworkshops.com/5GCM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FDAF48-2743-4435-8543-86A1FC5AF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49ad96b0-caf3-4f73-a41a-1bfb2e5a4f18"/>
    <ds:schemaRef ds:uri="http://purl.org/dc/dcmitype/"/>
    <ds:schemaRef ds:uri="a7bc6c04-a6f3-4b85-abcc-278c78dc556b"/>
    <ds:schemaRef ds:uri="http://schemas.openxmlformats.org/package/2006/metadata/core-properties"/>
    <ds:schemaRef ds:uri="55203b47-d1d7-4393-ae6d-8c2601aa5758"/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2349</Words>
  <Characters>13391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2</cp:revision>
  <cp:lastPrinted>2011-11-12T15:49:00Z</cp:lastPrinted>
  <dcterms:created xsi:type="dcterms:W3CDTF">2024-04-05T05:10:00Z</dcterms:created>
  <dcterms:modified xsi:type="dcterms:W3CDTF">2024-04-05T05:10:00Z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